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77777777" w:rsidR="00C81536" w:rsidRPr="004A5860" w:rsidRDefault="00C81536" w:rsidP="00B6795E">
      <w:pPr>
        <w:pStyle w:val="BodyText"/>
        <w:rPr>
          <w:sz w:val="20"/>
          <w:szCs w:val="20"/>
        </w:rPr>
      </w:pPr>
    </w:p>
    <w:p w14:paraId="3A100E7F"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0DD1CB32" w14:textId="15C8B266"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r>
      <w:proofErr w:type="gramStart"/>
      <w:r w:rsidRPr="002D0BB9">
        <w:rPr>
          <w:sz w:val="20"/>
          <w:szCs w:val="20"/>
          <w:lang w:val="fr-FR"/>
        </w:rPr>
        <w:t>email:</w:t>
      </w:r>
      <w:proofErr w:type="gramEnd"/>
      <w:r w:rsidRPr="002D0BB9">
        <w:rPr>
          <w:sz w:val="20"/>
          <w:szCs w:val="20"/>
          <w:lang w:val="fr-FR"/>
        </w:rPr>
        <w:t xml:space="preserve"> </w:t>
      </w:r>
      <w:hyperlink r:id="rId11" w:history="1">
        <w:r w:rsidRPr="002D0BB9">
          <w:rPr>
            <w:rStyle w:val="Hyperlink"/>
            <w:sz w:val="20"/>
            <w:szCs w:val="20"/>
            <w:lang w:val="fr-FR"/>
          </w:rPr>
          <w:t>kdesmet@uwsp.edu</w:t>
        </w:r>
      </w:hyperlink>
    </w:p>
    <w:p w14:paraId="614C6649"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240C</w:t>
      </w:r>
    </w:p>
    <w:p w14:paraId="3F71EDC9" w14:textId="014CC98F"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Monday and Wednesday 1:30-3:30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w:t>
      </w:r>
      <w:proofErr w:type="gramStart"/>
      <w:r>
        <w:rPr>
          <w:sz w:val="20"/>
          <w:szCs w:val="20"/>
        </w:rPr>
        <w:t>meetings</w:t>
      </w:r>
      <w:proofErr w:type="gramEnd"/>
      <w:r>
        <w:rPr>
          <w:sz w:val="20"/>
          <w:szCs w:val="20"/>
        </w:rPr>
        <w:t xml:space="preserve">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6E8B9A99" w14:textId="77777777"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181784B4" w:rsidR="009B3C6C" w:rsidRDefault="009B3C6C" w:rsidP="00737B3F">
      <w:pPr>
        <w:ind w:right="40"/>
        <w:contextualSpacing/>
        <w:rPr>
          <w:bCs/>
          <w:sz w:val="20"/>
          <w:szCs w:val="20"/>
        </w:rPr>
      </w:pPr>
      <w:r>
        <w:rPr>
          <w:bCs/>
          <w:sz w:val="20"/>
          <w:szCs w:val="20"/>
        </w:rPr>
        <w:t xml:space="preserve">Location: </w:t>
      </w:r>
      <w:r w:rsidRPr="00B260B3">
        <w:rPr>
          <w:b/>
          <w:sz w:val="20"/>
          <w:szCs w:val="20"/>
        </w:rPr>
        <w:t>SCI D101</w:t>
      </w:r>
    </w:p>
    <w:p w14:paraId="4CF76BC3" w14:textId="444C95F6" w:rsidR="002E1A22" w:rsidRDefault="009B3C6C" w:rsidP="00737B3F">
      <w:pPr>
        <w:ind w:right="40"/>
        <w:contextualSpacing/>
        <w:rPr>
          <w:bCs/>
          <w:sz w:val="20"/>
          <w:szCs w:val="20"/>
        </w:rPr>
      </w:pPr>
      <w:r>
        <w:rPr>
          <w:bCs/>
          <w:sz w:val="20"/>
          <w:szCs w:val="20"/>
        </w:rPr>
        <w:t xml:space="preserve">Day/time: </w:t>
      </w:r>
      <w:r w:rsidR="008A5138" w:rsidRPr="006F38C9">
        <w:rPr>
          <w:b/>
          <w:sz w:val="20"/>
          <w:szCs w:val="20"/>
        </w:rPr>
        <w:t>Monday &amp;</w:t>
      </w:r>
      <w:r w:rsidR="008A5138">
        <w:rPr>
          <w:bCs/>
          <w:sz w:val="20"/>
          <w:szCs w:val="20"/>
        </w:rPr>
        <w:t xml:space="preserve"> </w:t>
      </w:r>
      <w:r w:rsidR="008A5138">
        <w:rPr>
          <w:b/>
          <w:sz w:val="20"/>
          <w:szCs w:val="20"/>
        </w:rPr>
        <w:t>Wednesda</w:t>
      </w:r>
      <w:r w:rsidRPr="001A7DCB">
        <w:rPr>
          <w:b/>
          <w:sz w:val="20"/>
          <w:szCs w:val="20"/>
        </w:rPr>
        <w:t xml:space="preserve">ys from </w:t>
      </w:r>
      <w:r w:rsidR="002E1A22" w:rsidRPr="001A7DCB">
        <w:rPr>
          <w:b/>
          <w:sz w:val="20"/>
          <w:szCs w:val="20"/>
        </w:rPr>
        <w:t>1</w:t>
      </w:r>
      <w:r w:rsidR="008A5138">
        <w:rPr>
          <w:b/>
          <w:sz w:val="20"/>
          <w:szCs w:val="20"/>
        </w:rPr>
        <w:t>2</w:t>
      </w:r>
      <w:r w:rsidR="002E1A22" w:rsidRPr="001A7DCB">
        <w:rPr>
          <w:b/>
          <w:sz w:val="20"/>
          <w:szCs w:val="20"/>
        </w:rPr>
        <w:t>:00 -</w:t>
      </w:r>
      <w:r w:rsidR="00F81A0F">
        <w:rPr>
          <w:b/>
          <w:sz w:val="20"/>
          <w:szCs w:val="20"/>
        </w:rPr>
        <w:t xml:space="preserve"> </w:t>
      </w:r>
      <w:r w:rsidR="002E1A22" w:rsidRPr="001A7DCB">
        <w:rPr>
          <w:b/>
          <w:sz w:val="20"/>
          <w:szCs w:val="20"/>
        </w:rPr>
        <w:t>1</w:t>
      </w:r>
      <w:r w:rsidR="008A5138">
        <w:rPr>
          <w:b/>
          <w:sz w:val="20"/>
          <w:szCs w:val="20"/>
        </w:rPr>
        <w:t>2</w:t>
      </w:r>
      <w:r w:rsidR="002E1A22" w:rsidRPr="001A7DCB">
        <w:rPr>
          <w:b/>
          <w:sz w:val="20"/>
          <w:szCs w:val="20"/>
        </w:rPr>
        <w:t xml:space="preserve">:50 </w:t>
      </w:r>
      <w:r w:rsidR="006F38C9">
        <w:rPr>
          <w:b/>
          <w:sz w:val="20"/>
          <w:szCs w:val="20"/>
        </w:rPr>
        <w:t>p</w:t>
      </w:r>
      <w:r w:rsidR="002E1A22" w:rsidRPr="001A7DCB">
        <w:rPr>
          <w:b/>
          <w:sz w:val="20"/>
          <w:szCs w:val="20"/>
        </w:rPr>
        <w:t>.m.</w:t>
      </w:r>
      <w:r w:rsidR="00BE6DA7">
        <w:rPr>
          <w:bCs/>
          <w:sz w:val="20"/>
          <w:szCs w:val="20"/>
        </w:rPr>
        <w:t xml:space="preserve"> </w:t>
      </w:r>
    </w:p>
    <w:p w14:paraId="14181E84" w14:textId="77777777" w:rsidR="002E1A22" w:rsidRDefault="002E1A22" w:rsidP="00737B3F">
      <w:pPr>
        <w:ind w:right="40"/>
        <w:contextualSpacing/>
        <w:rPr>
          <w:bCs/>
          <w:sz w:val="20"/>
          <w:szCs w:val="20"/>
        </w:rPr>
      </w:pPr>
    </w:p>
    <w:p w14:paraId="0A39074C" w14:textId="44649875" w:rsidR="00871508" w:rsidRDefault="00C72700" w:rsidP="00737B3F">
      <w:pPr>
        <w:ind w:right="40"/>
        <w:contextualSpacing/>
        <w:rPr>
          <w:bCs/>
          <w:sz w:val="20"/>
          <w:szCs w:val="20"/>
        </w:rPr>
      </w:pPr>
      <w:r>
        <w:rPr>
          <w:bCs/>
          <w:sz w:val="20"/>
          <w:szCs w:val="20"/>
        </w:rPr>
        <w:t xml:space="preserve">Face covering is required for </w:t>
      </w:r>
      <w:r w:rsidR="00BD55C9">
        <w:rPr>
          <w:bCs/>
          <w:sz w:val="20"/>
          <w:szCs w:val="20"/>
        </w:rPr>
        <w:t xml:space="preserve">all </w:t>
      </w:r>
      <w:r>
        <w:rPr>
          <w:bCs/>
          <w:sz w:val="20"/>
          <w:szCs w:val="20"/>
        </w:rPr>
        <w:t>in-person class</w:t>
      </w:r>
      <w:r w:rsidR="00BD55C9">
        <w:rPr>
          <w:bCs/>
          <w:sz w:val="20"/>
          <w:szCs w:val="20"/>
        </w:rPr>
        <w:t xml:space="preserve"> until further notice</w:t>
      </w:r>
      <w:r>
        <w:rPr>
          <w:bCs/>
          <w:sz w:val="20"/>
          <w:szCs w:val="20"/>
        </w:rPr>
        <w:t>, see</w:t>
      </w:r>
      <w:r w:rsidR="00FF43A1">
        <w:rPr>
          <w:bCs/>
          <w:sz w:val="20"/>
          <w:szCs w:val="20"/>
        </w:rPr>
        <w:t xml:space="preserve"> </w:t>
      </w:r>
      <w:r w:rsidR="003F7AE1">
        <w:rPr>
          <w:bCs/>
          <w:sz w:val="20"/>
          <w:szCs w:val="20"/>
        </w:rPr>
        <w:t xml:space="preserve">UWSP </w:t>
      </w:r>
      <w:r w:rsidR="00FF43A1">
        <w:rPr>
          <w:bCs/>
          <w:sz w:val="20"/>
          <w:szCs w:val="20"/>
        </w:rPr>
        <w:t xml:space="preserve">Face Coverings policy </w:t>
      </w:r>
      <w:r w:rsidR="00577558">
        <w:rPr>
          <w:bCs/>
          <w:sz w:val="20"/>
          <w:szCs w:val="20"/>
        </w:rPr>
        <w:t>below</w:t>
      </w:r>
      <w:r w:rsidR="00FF43A1">
        <w:rPr>
          <w:bCs/>
          <w:sz w:val="20"/>
          <w:szCs w:val="20"/>
        </w:rPr>
        <w:t>.</w:t>
      </w:r>
      <w:r w:rsidR="002F0564">
        <w:rPr>
          <w:bCs/>
          <w:sz w:val="20"/>
          <w:szCs w:val="20"/>
        </w:rPr>
        <w:t xml:space="preserve">  </w:t>
      </w:r>
    </w:p>
    <w:p w14:paraId="0B9A8906" w14:textId="77777777" w:rsidR="008466EC" w:rsidRDefault="008466EC" w:rsidP="00737B3F">
      <w:pPr>
        <w:ind w:right="40"/>
        <w:contextualSpacing/>
        <w:rPr>
          <w:sz w:val="20"/>
          <w:szCs w:val="20"/>
        </w:rPr>
      </w:pPr>
    </w:p>
    <w:p w14:paraId="1B43EBFD" w14:textId="77777777" w:rsidR="004B7216" w:rsidRDefault="004B7216" w:rsidP="004B7216">
      <w:pPr>
        <w:ind w:right="40"/>
        <w:contextualSpacing/>
        <w:rPr>
          <w:b/>
          <w:caps/>
          <w:sz w:val="20"/>
          <w:szCs w:val="20"/>
        </w:rPr>
      </w:pPr>
      <w:r>
        <w:rPr>
          <w:b/>
          <w:caps/>
          <w:sz w:val="20"/>
          <w:szCs w:val="20"/>
        </w:rPr>
        <w:t>Expected Instructor Response Times</w:t>
      </w:r>
    </w:p>
    <w:p w14:paraId="17C117F6" w14:textId="6A8613D2" w:rsidR="004B7216" w:rsidRPr="009414BE" w:rsidRDefault="004B7216" w:rsidP="2116C337">
      <w:pPr>
        <w:pStyle w:val="BodyText"/>
        <w:rPr>
          <w:caps/>
          <w:sz w:val="20"/>
          <w:szCs w:val="20"/>
        </w:rPr>
      </w:pPr>
      <w:r w:rsidRPr="2116C337">
        <w:rPr>
          <w:sz w:val="20"/>
          <w:szCs w:val="20"/>
        </w:rPr>
        <w:t>I will attempt to respond to student emails within 2</w:t>
      </w:r>
      <w:r w:rsidR="004A276A">
        <w:rPr>
          <w:sz w:val="20"/>
          <w:szCs w:val="20"/>
        </w:rPr>
        <w:t>4</w:t>
      </w:r>
      <w:r w:rsidRPr="2116C337">
        <w:rPr>
          <w:sz w:val="20"/>
          <w:szCs w:val="20"/>
        </w:rPr>
        <w:t xml:space="preserve"> hours between Mondays to Fridays (</w:t>
      </w:r>
      <w:r w:rsidR="004610B7">
        <w:rPr>
          <w:sz w:val="20"/>
          <w:szCs w:val="20"/>
        </w:rPr>
        <w:t>4</w:t>
      </w:r>
      <w:r w:rsidR="004A276A">
        <w:rPr>
          <w:sz w:val="20"/>
          <w:szCs w:val="20"/>
        </w:rPr>
        <w:t>8</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4A276A">
        <w:rPr>
          <w:sz w:val="20"/>
          <w:szCs w:val="20"/>
        </w:rPr>
        <w:t>48</w:t>
      </w:r>
      <w:r w:rsidRPr="2116C337">
        <w:rPr>
          <w:sz w:val="20"/>
          <w:szCs w:val="20"/>
        </w:rPr>
        <w:t xml:space="preserve"> hours, please resend your email. </w:t>
      </w:r>
    </w:p>
    <w:p w14:paraId="200497B2" w14:textId="61DA2A54" w:rsidR="00C2084E" w:rsidRDefault="00C2084E" w:rsidP="003D0168">
      <w:pPr>
        <w:pStyle w:val="BodyText"/>
        <w:rPr>
          <w:b/>
          <w:bCs/>
          <w:sz w:val="20"/>
          <w:szCs w:val="20"/>
        </w:rPr>
      </w:pPr>
    </w:p>
    <w:p w14:paraId="03D60AFD" w14:textId="77777777" w:rsidR="004B7216" w:rsidRDefault="003D0168" w:rsidP="003D0168">
      <w:pPr>
        <w:pStyle w:val="BodyText"/>
      </w:pPr>
      <w:r w:rsidRPr="003D0168">
        <w:rPr>
          <w:b/>
          <w:bCs/>
          <w:sz w:val="20"/>
          <w:szCs w:val="20"/>
        </w:rPr>
        <w:t>READING</w:t>
      </w:r>
      <w:r>
        <w:tab/>
      </w:r>
      <w:r>
        <w:tab/>
      </w:r>
    </w:p>
    <w:p w14:paraId="10C465A4" w14:textId="09365135" w:rsidR="004A5860" w:rsidRPr="003D0168" w:rsidRDefault="003D0168" w:rsidP="003D0168">
      <w:pPr>
        <w:pStyle w:val="BodyText"/>
        <w:rPr>
          <w:bCs/>
          <w:sz w:val="20"/>
          <w:szCs w:val="20"/>
        </w:rPr>
      </w:pPr>
      <w:r w:rsidRPr="003D0168">
        <w:rPr>
          <w:sz w:val="20"/>
          <w:szCs w:val="20"/>
        </w:rPr>
        <w:t>Links and articles will be shared in Canvas</w:t>
      </w:r>
    </w:p>
    <w:p w14:paraId="597C0A2F" w14:textId="77777777" w:rsidR="00701CA6" w:rsidRDefault="00701CA6" w:rsidP="00F1541C">
      <w:pPr>
        <w:ind w:right="40"/>
        <w:contextualSpacing/>
        <w:rPr>
          <w:sz w:val="20"/>
          <w:szCs w:val="20"/>
        </w:rPr>
      </w:pPr>
    </w:p>
    <w:p w14:paraId="069FA377" w14:textId="77777777"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44FCD04E" w14:textId="553B5B02" w:rsidR="00C81536" w:rsidRPr="001F1A6A" w:rsidRDefault="00FD1A70"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31D00E90" w14:textId="77777777" w:rsidR="00B6795E" w:rsidRDefault="00B6795E" w:rsidP="007E0F6F">
      <w:pPr>
        <w:pStyle w:val="Heading1"/>
        <w:spacing w:line="276" w:lineRule="auto"/>
        <w:ind w:left="0"/>
        <w:rPr>
          <w:caps/>
          <w:sz w:val="20"/>
          <w:szCs w:val="20"/>
        </w:rPr>
      </w:pPr>
    </w:p>
    <w:p w14:paraId="418893D9" w14:textId="2F9CB02B" w:rsidR="00B11C3D" w:rsidRDefault="00B11C3D" w:rsidP="00737B3F">
      <w:pPr>
        <w:pStyle w:val="Heading1"/>
        <w:ind w:left="0"/>
        <w:rPr>
          <w:caps/>
          <w:sz w:val="20"/>
          <w:szCs w:val="20"/>
        </w:rPr>
      </w:pPr>
      <w:r>
        <w:rPr>
          <w:caps/>
          <w:sz w:val="20"/>
          <w:szCs w:val="20"/>
        </w:rPr>
        <w:t>Face Coverings</w:t>
      </w:r>
    </w:p>
    <w:p w14:paraId="7A68B85A" w14:textId="77777777" w:rsidR="00BC4903" w:rsidRPr="00BC4903" w:rsidRDefault="00BC4903" w:rsidP="00BC4903">
      <w:pPr>
        <w:pStyle w:val="paragraph"/>
        <w:numPr>
          <w:ilvl w:val="0"/>
          <w:numId w:val="9"/>
        </w:numPr>
        <w:spacing w:before="0" w:beforeAutospacing="0" w:after="0" w:afterAutospacing="0"/>
        <w:textAlignment w:val="baseline"/>
        <w:rPr>
          <w:rStyle w:val="normaltextrun"/>
          <w:rFonts w:ascii="Arial" w:hAnsi="Arial" w:cs="Arial"/>
          <w:sz w:val="20"/>
          <w:szCs w:val="20"/>
        </w:rPr>
      </w:pPr>
      <w:r w:rsidRPr="00BC4903">
        <w:rPr>
          <w:rStyle w:val="normaltextrun"/>
          <w:rFonts w:ascii="Arial" w:hAnsi="Arial" w:cs="Arial"/>
          <w:sz w:val="20"/>
          <w:szCs w:val="20"/>
        </w:rPr>
        <w:t xml:space="preserve">At all UW-Stevens Point campus locations, the wearing of face coverings is mandatory in all buildings, including classrooms, laboratories, studios, and other instructional spaces. </w:t>
      </w:r>
      <w:r w:rsidRPr="00BC4903">
        <w:rPr>
          <w:rFonts w:ascii="Arial" w:hAnsi="Arial" w:cs="Arial"/>
          <w:sz w:val="20"/>
          <w:szCs w:val="20"/>
        </w:rPr>
        <w:t xml:space="preserve">Any student with a condition that impacts their use of a face covering should contact the </w:t>
      </w:r>
      <w:hyperlink r:id="rId12" w:history="1">
        <w:r w:rsidRPr="00BC4903">
          <w:rPr>
            <w:rStyle w:val="Hyperlink"/>
            <w:rFonts w:ascii="Arial" w:hAnsi="Arial" w:cs="Arial"/>
            <w:sz w:val="20"/>
            <w:szCs w:val="20"/>
          </w:rPr>
          <w:t>Disability and Assistive Technology Center</w:t>
        </w:r>
      </w:hyperlink>
      <w:r w:rsidRPr="00BC4903">
        <w:rPr>
          <w:rFonts w:ascii="Arial" w:hAnsi="Arial" w:cs="Arial"/>
          <w:sz w:val="20"/>
          <w:szCs w:val="20"/>
        </w:rPr>
        <w:t xml:space="preserve"> to discuss accommodations in classes.</w:t>
      </w:r>
      <w:r w:rsidRPr="00BC4903">
        <w:rPr>
          <w:rStyle w:val="normaltextrun"/>
          <w:rFonts w:ascii="Arial" w:hAnsi="Arial" w:cs="Arial"/>
          <w:sz w:val="20"/>
          <w:szCs w:val="20"/>
        </w:rPr>
        <w:t xml:space="preserve"> Please note that by university policy unless everyone is wearing a face covering, in-person classes cannot take place. Failure to adhere to this requirement could result in formal withdrawal from the course.</w:t>
      </w:r>
    </w:p>
    <w:p w14:paraId="1E755413" w14:textId="77777777" w:rsidR="00BC4903" w:rsidRPr="00BC4903" w:rsidRDefault="00BC4903" w:rsidP="00BC4903">
      <w:pPr>
        <w:pStyle w:val="paragraph"/>
        <w:spacing w:before="0" w:beforeAutospacing="0" w:after="0" w:afterAutospacing="0"/>
        <w:ind w:left="360"/>
        <w:textAlignment w:val="baseline"/>
        <w:rPr>
          <w:rStyle w:val="normaltextrun"/>
          <w:rFonts w:ascii="Arial" w:hAnsi="Arial" w:cs="Arial"/>
          <w:sz w:val="20"/>
          <w:szCs w:val="20"/>
        </w:rPr>
      </w:pPr>
      <w:r w:rsidRPr="00BC4903">
        <w:rPr>
          <w:rStyle w:val="normaltextrun"/>
          <w:rFonts w:ascii="Arial" w:hAnsi="Arial" w:cs="Arial"/>
          <w:sz w:val="20"/>
          <w:szCs w:val="20"/>
        </w:rPr>
        <w:t>Other Guidance:</w:t>
      </w:r>
    </w:p>
    <w:p w14:paraId="16272EA7" w14:textId="0939A174" w:rsidR="00BC4903" w:rsidRPr="00BC4903" w:rsidRDefault="00BC4903" w:rsidP="00BC4903">
      <w:pPr>
        <w:pStyle w:val="paragraph"/>
        <w:numPr>
          <w:ilvl w:val="0"/>
          <w:numId w:val="9"/>
        </w:numPr>
        <w:spacing w:before="0" w:beforeAutospacing="0" w:after="0" w:afterAutospacing="0"/>
        <w:rPr>
          <w:rStyle w:val="normaltextrun"/>
          <w:rFonts w:ascii="Arial" w:hAnsi="Arial" w:cs="Arial"/>
          <w:sz w:val="20"/>
          <w:szCs w:val="20"/>
        </w:rPr>
      </w:pPr>
      <w:r w:rsidRPr="00BC4903">
        <w:rPr>
          <w:rStyle w:val="normaltextrun"/>
          <w:rFonts w:ascii="Arial" w:hAnsi="Arial" w:cs="Arial"/>
          <w:sz w:val="20"/>
          <w:szCs w:val="20"/>
        </w:rPr>
        <w:t xml:space="preserve">Please monitor your own health each day using </w:t>
      </w:r>
      <w:hyperlink r:id="rId13" w:history="1">
        <w:r w:rsidRPr="00BC4903">
          <w:rPr>
            <w:rStyle w:val="Hyperlink"/>
            <w:rFonts w:ascii="Arial" w:hAnsi="Arial" w:cs="Arial"/>
            <w:sz w:val="20"/>
            <w:szCs w:val="20"/>
          </w:rPr>
          <w:t>this</w:t>
        </w:r>
        <w:r w:rsidRPr="00BC4903">
          <w:rPr>
            <w:rStyle w:val="Hyperlink"/>
            <w:rFonts w:ascii="Arial" w:hAnsi="Arial" w:cs="Arial"/>
            <w:sz w:val="20"/>
            <w:szCs w:val="20"/>
          </w:rPr>
          <w:t xml:space="preserve"> </w:t>
        </w:r>
        <w:r w:rsidRPr="00BC4903">
          <w:rPr>
            <w:rStyle w:val="Hyperlink"/>
            <w:rFonts w:ascii="Arial" w:hAnsi="Arial" w:cs="Arial"/>
            <w:sz w:val="20"/>
            <w:szCs w:val="20"/>
          </w:rPr>
          <w:t>screening tool</w:t>
        </w:r>
      </w:hyperlink>
      <w:r w:rsidRPr="00BC4903">
        <w:rPr>
          <w:rStyle w:val="normaltextrun"/>
          <w:rFonts w:ascii="Arial" w:hAnsi="Arial" w:cs="Arial"/>
          <w:sz w:val="20"/>
          <w:szCs w:val="20"/>
        </w:rPr>
        <w:t>. If you are not feeling well, do not come to class; email your instructor and contact Student Health Service.</w:t>
      </w:r>
    </w:p>
    <w:p w14:paraId="783576A9" w14:textId="77777777" w:rsidR="00BC4903" w:rsidRPr="00BC4903" w:rsidRDefault="00BC4903" w:rsidP="00BC4903">
      <w:pPr>
        <w:pStyle w:val="paragraph"/>
        <w:numPr>
          <w:ilvl w:val="1"/>
          <w:numId w:val="9"/>
        </w:numPr>
        <w:spacing w:before="0" w:beforeAutospacing="0" w:after="0" w:afterAutospacing="0"/>
        <w:rPr>
          <w:rStyle w:val="normaltextrun"/>
          <w:rFonts w:ascii="Arial" w:hAnsi="Arial" w:cs="Arial"/>
          <w:sz w:val="20"/>
          <w:szCs w:val="20"/>
        </w:rPr>
      </w:pPr>
      <w:r w:rsidRPr="00BC4903">
        <w:rPr>
          <w:rStyle w:val="normaltextrun"/>
          <w:rFonts w:ascii="Arial" w:hAnsi="Arial" w:cs="Arial"/>
          <w:sz w:val="20"/>
          <w:szCs w:val="20"/>
        </w:rPr>
        <w:t>As with any type of absence, students are expected to communicate their need to be absent and complete the course requirements as outlined in the syllabus.</w:t>
      </w:r>
    </w:p>
    <w:p w14:paraId="361621DD" w14:textId="77777777" w:rsidR="00BC4903" w:rsidRPr="00BC4903" w:rsidRDefault="00BC4903" w:rsidP="00BC4903">
      <w:pPr>
        <w:pStyle w:val="paragraph"/>
        <w:numPr>
          <w:ilvl w:val="0"/>
          <w:numId w:val="9"/>
        </w:numPr>
        <w:spacing w:before="0" w:beforeAutospacing="0" w:after="0" w:afterAutospacing="0"/>
        <w:rPr>
          <w:rStyle w:val="normaltextrun"/>
          <w:rFonts w:ascii="Arial" w:hAnsi="Arial" w:cs="Arial"/>
          <w:sz w:val="20"/>
          <w:szCs w:val="20"/>
        </w:rPr>
      </w:pPr>
      <w:r w:rsidRPr="00BC4903">
        <w:rPr>
          <w:rStyle w:val="normaltextrun"/>
          <w:rFonts w:ascii="Arial" w:hAnsi="Arial" w:cs="Arial"/>
          <w:sz w:val="20"/>
          <w:szCs w:val="20"/>
        </w:rPr>
        <w:t>Maintain 6 feet of physical distance from others whenever possible.</w:t>
      </w:r>
    </w:p>
    <w:p w14:paraId="0A1DE77E" w14:textId="77777777" w:rsidR="00BC4903" w:rsidRPr="00BC4903" w:rsidRDefault="00BC4903" w:rsidP="00BC4903">
      <w:pPr>
        <w:pStyle w:val="paragraph"/>
        <w:numPr>
          <w:ilvl w:val="0"/>
          <w:numId w:val="9"/>
        </w:numPr>
        <w:spacing w:before="0" w:beforeAutospacing="0" w:after="0" w:afterAutospacing="0"/>
        <w:rPr>
          <w:rStyle w:val="normaltextrun"/>
          <w:rFonts w:ascii="Arial" w:hAnsi="Arial" w:cs="Arial"/>
          <w:sz w:val="20"/>
          <w:szCs w:val="20"/>
        </w:rPr>
      </w:pPr>
      <w:r w:rsidRPr="00BC4903">
        <w:rPr>
          <w:rStyle w:val="normaltextrun"/>
          <w:rFonts w:ascii="Arial" w:hAnsi="Arial" w:cs="Arial"/>
          <w:sz w:val="20"/>
          <w:szCs w:val="20"/>
        </w:rPr>
        <w:t>Do not congregate in groups before or after class; stagger your arrival and departure from the classroom, lab, or meeting room.</w:t>
      </w:r>
    </w:p>
    <w:p w14:paraId="384675D6" w14:textId="77777777" w:rsidR="00BC4903" w:rsidRPr="00BC4903" w:rsidRDefault="00BC4903" w:rsidP="00BC4903">
      <w:pPr>
        <w:pStyle w:val="paragraph"/>
        <w:numPr>
          <w:ilvl w:val="0"/>
          <w:numId w:val="9"/>
        </w:numPr>
        <w:spacing w:before="0" w:beforeAutospacing="0" w:after="0" w:afterAutospacing="0"/>
        <w:textAlignment w:val="baseline"/>
        <w:rPr>
          <w:rStyle w:val="normaltextrun"/>
          <w:rFonts w:ascii="Arial" w:hAnsi="Arial" w:cs="Arial"/>
          <w:sz w:val="20"/>
          <w:szCs w:val="20"/>
        </w:rPr>
      </w:pPr>
      <w:r w:rsidRPr="00BC4903">
        <w:rPr>
          <w:rStyle w:val="normaltextrun"/>
          <w:rFonts w:ascii="Arial" w:hAnsi="Arial" w:cs="Arial"/>
          <w:sz w:val="20"/>
          <w:szCs w:val="20"/>
        </w:rPr>
        <w:t>Wash your hands or use appropriate hand sanitizer regularly and avoid touching your face.</w:t>
      </w:r>
    </w:p>
    <w:p w14:paraId="02235AE7" w14:textId="77777777" w:rsidR="00BC4903" w:rsidRPr="00BC4903" w:rsidRDefault="00BC4903" w:rsidP="00BC4903">
      <w:pPr>
        <w:pStyle w:val="paragraph"/>
        <w:numPr>
          <w:ilvl w:val="0"/>
          <w:numId w:val="9"/>
        </w:numPr>
        <w:spacing w:before="0" w:beforeAutospacing="0" w:after="0" w:afterAutospacing="0"/>
        <w:textAlignment w:val="baseline"/>
        <w:rPr>
          <w:rStyle w:val="normaltextrun"/>
          <w:rFonts w:ascii="Arial" w:hAnsi="Arial" w:cs="Arial"/>
          <w:sz w:val="20"/>
          <w:szCs w:val="20"/>
        </w:rPr>
      </w:pPr>
      <w:r w:rsidRPr="00BC4903">
        <w:rPr>
          <w:rStyle w:val="normaltextrun"/>
          <w:rFonts w:ascii="Arial" w:hAnsi="Arial" w:cs="Arial"/>
          <w:sz w:val="20"/>
          <w:szCs w:val="20"/>
        </w:rPr>
        <w:t>Please keep these same healthy practices in mind outside the classroom.</w:t>
      </w:r>
    </w:p>
    <w:p w14:paraId="291F2E46" w14:textId="77777777" w:rsidR="00B11C3D" w:rsidRDefault="00B11C3D" w:rsidP="00737B3F">
      <w:pPr>
        <w:pStyle w:val="Heading1"/>
        <w:ind w:left="0"/>
        <w:rPr>
          <w:caps/>
          <w:sz w:val="20"/>
          <w:szCs w:val="20"/>
        </w:rPr>
      </w:pPr>
    </w:p>
    <w:p w14:paraId="15CB7611" w14:textId="529537C0"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 xml:space="preserve">Wellness is a dynamic process of becoming aware of and making conscious choices toward a </w:t>
      </w:r>
      <w:proofErr w:type="gramStart"/>
      <w:r w:rsidRPr="004A5860">
        <w:rPr>
          <w:sz w:val="20"/>
          <w:szCs w:val="20"/>
        </w:rPr>
        <w:t>more balanced and healthy</w:t>
      </w:r>
      <w:proofErr w:type="gramEnd"/>
      <w:r w:rsidRPr="004A5860">
        <w:rPr>
          <w:sz w:val="20"/>
          <w:szCs w:val="20"/>
        </w:rPr>
        <w:t xml:space="preserve">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lastRenderedPageBreak/>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77777777" w:rsidR="00553915" w:rsidRDefault="00553915"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Completion of Testwell’s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w:t>
            </w:r>
            <w:proofErr w:type="gramStart"/>
            <w:r w:rsidRPr="00B6795E">
              <w:rPr>
                <w:sz w:val="18"/>
                <w:szCs w:val="18"/>
              </w:rPr>
              <w:t>future plans</w:t>
            </w:r>
            <w:proofErr w:type="gramEnd"/>
            <w:r w:rsidRPr="00B6795E">
              <w:rPr>
                <w:sz w:val="18"/>
                <w:szCs w:val="18"/>
              </w:rPr>
              <w:t>.</w:t>
            </w:r>
          </w:p>
        </w:tc>
      </w:tr>
    </w:tbl>
    <w:p w14:paraId="76E3A41D" w14:textId="77777777" w:rsidR="00B6795E" w:rsidRDefault="00B6795E" w:rsidP="009C4465">
      <w:pPr>
        <w:pStyle w:val="BodyText"/>
        <w:rPr>
          <w:sz w:val="20"/>
          <w:szCs w:val="20"/>
        </w:rPr>
      </w:pPr>
    </w:p>
    <w:p w14:paraId="2A5768B1" w14:textId="77777777"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4"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3A6DC624" w14:textId="77777777" w:rsidR="00AB3D11" w:rsidRDefault="00AB3D11" w:rsidP="00AB3D11">
      <w:pPr>
        <w:pStyle w:val="Heading1"/>
        <w:ind w:left="0"/>
        <w:contextualSpacing/>
        <w:rPr>
          <w:caps/>
          <w:sz w:val="20"/>
          <w:szCs w:val="20"/>
        </w:rPr>
      </w:pPr>
      <w:r>
        <w:rPr>
          <w:caps/>
          <w:sz w:val="20"/>
          <w:szCs w:val="20"/>
        </w:rPr>
        <w:t>Attendance</w:t>
      </w:r>
    </w:p>
    <w:p w14:paraId="20572880" w14:textId="293D6B8E" w:rsidR="00AB3D11" w:rsidRDefault="00AB3D11" w:rsidP="00AB3D11">
      <w:pPr>
        <w:pStyle w:val="BodyText"/>
        <w:rPr>
          <w:sz w:val="20"/>
          <w:szCs w:val="20"/>
        </w:rPr>
      </w:pPr>
      <w:r>
        <w:rPr>
          <w:sz w:val="20"/>
          <w:szCs w:val="20"/>
        </w:rPr>
        <w:t xml:space="preserve">Throughout the semester, there will be points assigned to in-class activities.  To be considered for making up a missed activity due to an absence, </w:t>
      </w:r>
      <w:r w:rsidRPr="00872C64">
        <w:rPr>
          <w:b/>
          <w:bCs/>
          <w:sz w:val="20"/>
          <w:szCs w:val="20"/>
        </w:rPr>
        <w:t>you must notify the instructor prior to the class</w:t>
      </w:r>
      <w:r>
        <w:rPr>
          <w:sz w:val="20"/>
          <w:szCs w:val="20"/>
        </w:rPr>
        <w:t>.  It is up to the instructor to evaluate if the excuse is valid before extending the makeup opportunity.  Please know that it is always best to maintain an open channel of communication with the instructor.</w:t>
      </w:r>
    </w:p>
    <w:p w14:paraId="56387FD7" w14:textId="77777777" w:rsidR="00CF645C" w:rsidRDefault="00CF645C" w:rsidP="00206B31">
      <w:pPr>
        <w:pStyle w:val="Heading1"/>
        <w:ind w:left="0"/>
        <w:rPr>
          <w:caps/>
          <w:sz w:val="20"/>
          <w:szCs w:val="20"/>
        </w:rPr>
      </w:pPr>
    </w:p>
    <w:p w14:paraId="57DEE5D0" w14:textId="66293739"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77777777" w:rsidR="00A02E8A" w:rsidRDefault="00206B31" w:rsidP="00206B31">
      <w:pPr>
        <w:pStyle w:val="BodyText"/>
        <w:rPr>
          <w:sz w:val="20"/>
          <w:szCs w:val="20"/>
        </w:rPr>
      </w:pPr>
      <w:r w:rsidRPr="00B6795E">
        <w:rPr>
          <w:sz w:val="20"/>
          <w:szCs w:val="20"/>
        </w:rPr>
        <w:t>Except for the last assignment (Wellness journals and reflections – must be submitted on time), there is one free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4C0F45" w:rsidRDefault="00A02E8A" w:rsidP="00206B31">
      <w:pPr>
        <w:pStyle w:val="BodyText"/>
        <w:rPr>
          <w:color w:val="FF0000"/>
          <w:sz w:val="20"/>
          <w:szCs w:val="20"/>
        </w:rPr>
      </w:pPr>
      <w:r>
        <w:rPr>
          <w:sz w:val="20"/>
          <w:szCs w:val="20"/>
        </w:rPr>
        <w:t xml:space="preserve">If an assignment is turned in late (not including a late assignment with the usage of the free pass), </w:t>
      </w:r>
      <w:r>
        <w:rPr>
          <w:color w:val="FF0000"/>
          <w:sz w:val="20"/>
          <w:szCs w:val="20"/>
        </w:rPr>
        <w:t xml:space="preserve">there will be a </w:t>
      </w:r>
      <w:r w:rsidR="004C0F45">
        <w:rPr>
          <w:color w:val="FF0000"/>
          <w:sz w:val="20"/>
          <w:szCs w:val="20"/>
        </w:rPr>
        <w:t>5</w:t>
      </w:r>
      <w:r w:rsidR="002E0771">
        <w:rPr>
          <w:color w:val="FF0000"/>
          <w:sz w:val="20"/>
          <w:szCs w:val="20"/>
        </w:rPr>
        <w:t>% deduction for each day an assignment is late.</w:t>
      </w:r>
    </w:p>
    <w:p w14:paraId="29CFA027" w14:textId="77777777" w:rsidR="00206B31" w:rsidRDefault="00206B31" w:rsidP="00AE282B">
      <w:pPr>
        <w:pStyle w:val="Heading1"/>
        <w:ind w:left="0"/>
        <w:contextualSpacing/>
        <w:rPr>
          <w:caps/>
          <w:sz w:val="20"/>
          <w:szCs w:val="20"/>
        </w:rPr>
      </w:pPr>
    </w:p>
    <w:p w14:paraId="26A25F35" w14:textId="542A0215"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3E2B3BA9" w14:textId="5B24D685"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5"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 xml:space="preserve">the </w:t>
      </w:r>
      <w:proofErr w:type="spellStart"/>
      <w:r w:rsidR="001E05E6">
        <w:rPr>
          <w:sz w:val="20"/>
          <w:szCs w:val="20"/>
        </w:rPr>
        <w:t>MyPoint</w:t>
      </w:r>
      <w:proofErr w:type="spellEnd"/>
      <w:r w:rsidR="001E05E6">
        <w:rPr>
          <w:sz w:val="20"/>
          <w:szCs w:val="20"/>
        </w:rPr>
        <w:t xml:space="preserve"> academics tab</w:t>
      </w:r>
      <w:r w:rsidRPr="2116C337">
        <w:rPr>
          <w:sz w:val="20"/>
          <w:szCs w:val="20"/>
        </w:rPr>
        <w:t xml:space="preserve">. Students are expected to access course material in a timely manner and complete assignments by the posted due date.  Technology can be a challenge, especially in rural areas.  Be sure you </w:t>
      </w:r>
      <w:r w:rsidR="001524B0" w:rsidRPr="2116C337">
        <w:rPr>
          <w:sz w:val="20"/>
          <w:szCs w:val="20"/>
        </w:rPr>
        <w:t>review</w:t>
      </w:r>
      <w:r w:rsidRPr="2116C337">
        <w:rPr>
          <w:sz w:val="20"/>
          <w:szCs w:val="20"/>
        </w:rPr>
        <w:t xml:space="preserve"> the </w:t>
      </w:r>
      <w:hyperlink r:id="rId16">
        <w:r w:rsidR="007B0858" w:rsidRPr="2116C337">
          <w:rPr>
            <w:color w:val="0000FF"/>
            <w:sz w:val="20"/>
            <w:szCs w:val="20"/>
            <w:u w:val="single"/>
          </w:rPr>
          <w:t xml:space="preserve">Canvas Computer </w:t>
        </w:r>
        <w:r w:rsidR="007B0858" w:rsidRPr="2116C337">
          <w:rPr>
            <w:color w:val="0000FF"/>
            <w:sz w:val="20"/>
            <w:szCs w:val="20"/>
            <w:u w:val="single"/>
          </w:rPr>
          <w:lastRenderedPageBreak/>
          <w:t>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If you have any questions about the capabilities of your technology contact</w:t>
      </w:r>
    </w:p>
    <w:p w14:paraId="1B9CA035" w14:textId="77777777" w:rsidR="00AE282B" w:rsidRDefault="00BD6E83" w:rsidP="00AE282B">
      <w:pPr>
        <w:pStyle w:val="BodyText"/>
        <w:contextualSpacing/>
        <w:rPr>
          <w:sz w:val="20"/>
          <w:szCs w:val="20"/>
        </w:rPr>
      </w:pPr>
      <w:hyperlink r:id="rId17">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8">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3419BFA6" w14:textId="77777777"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6F151730" w14:textId="56A10234" w:rsidR="00231BBB" w:rsidRPr="00413B22" w:rsidRDefault="00231BBB" w:rsidP="00231BB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While taking a quiz in Canvas, know that you must remain on the quiz page as Canvas tracks visits to other pages and records your activity.</w:t>
      </w:r>
    </w:p>
    <w:p w14:paraId="17278A8B" w14:textId="77777777" w:rsidR="00231BBB" w:rsidRDefault="00231BBB" w:rsidP="00231BBB">
      <w:pPr>
        <w:pStyle w:val="Heading1"/>
        <w:ind w:left="0"/>
        <w:rPr>
          <w:caps/>
          <w:sz w:val="20"/>
          <w:szCs w:val="20"/>
        </w:rPr>
      </w:pPr>
    </w:p>
    <w:p w14:paraId="4C9DAFDD" w14:textId="77777777"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9">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724828C4" w14:textId="77777777" w:rsidR="00C81536" w:rsidRPr="00413B22" w:rsidRDefault="00C81536" w:rsidP="00737B3F">
      <w:pPr>
        <w:pStyle w:val="BodyText"/>
        <w:rPr>
          <w:sz w:val="20"/>
          <w:szCs w:val="20"/>
        </w:rPr>
      </w:pPr>
    </w:p>
    <w:p w14:paraId="11576B41" w14:textId="77777777" w:rsidR="00F33844" w:rsidRDefault="00F33844" w:rsidP="00F33844">
      <w:pPr>
        <w:rPr>
          <w:b/>
          <w:bCs/>
          <w:sz w:val="20"/>
          <w:szCs w:val="20"/>
        </w:rPr>
      </w:pPr>
      <w:r>
        <w:rPr>
          <w:b/>
          <w:bCs/>
          <w:sz w:val="20"/>
          <w:szCs w:val="20"/>
        </w:rPr>
        <w:t>VIEWING GRADES IN CANVAS</w:t>
      </w:r>
    </w:p>
    <w:p w14:paraId="61BA4898" w14:textId="5EAE685C" w:rsidR="00F33844" w:rsidRDefault="00F33844" w:rsidP="00F33844">
      <w:pPr>
        <w:pStyle w:val="BodyText"/>
        <w:rPr>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Pr="2116C337">
        <w:rPr>
          <w:sz w:val="20"/>
          <w:szCs w:val="20"/>
        </w:rPr>
        <w:t>I will update the online grades each time a grading session has been complete</w:t>
      </w:r>
      <w:r w:rsidR="00F51C57">
        <w:rPr>
          <w:sz w:val="20"/>
          <w:szCs w:val="20"/>
        </w:rPr>
        <w:t>.</w:t>
      </w:r>
      <w:r w:rsidR="3A659BE7" w:rsidRPr="2116C337">
        <w:rPr>
          <w:sz w:val="20"/>
          <w:szCs w:val="20"/>
        </w:rPr>
        <w:t xml:space="preserve"> </w:t>
      </w:r>
      <w:r w:rsidRPr="2116C337">
        <w:rPr>
          <w:sz w:val="20"/>
          <w:szCs w:val="20"/>
        </w:rPr>
        <w:t>You will see a visual indication of new grades posted on your Canvas home page under the link to this course.</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4F1743AC">
        <w:tc>
          <w:tcPr>
            <w:tcW w:w="3060" w:type="dxa"/>
            <w:gridSpan w:val="2"/>
          </w:tcPr>
          <w:p w14:paraId="1D6E588E" w14:textId="6A62FDCD"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4F1743AC">
        <w:tc>
          <w:tcPr>
            <w:tcW w:w="2430" w:type="dxa"/>
          </w:tcPr>
          <w:p w14:paraId="3F975834" w14:textId="30EDF884" w:rsidR="00944481" w:rsidRDefault="00072E03" w:rsidP="00072E03">
            <w:pPr>
              <w:rPr>
                <w:sz w:val="20"/>
                <w:szCs w:val="20"/>
              </w:rPr>
            </w:pPr>
            <w:r w:rsidRPr="4F1743AC">
              <w:rPr>
                <w:sz w:val="20"/>
                <w:szCs w:val="20"/>
              </w:rPr>
              <w:t>Syllabus quiz</w:t>
            </w:r>
          </w:p>
        </w:tc>
        <w:tc>
          <w:tcPr>
            <w:tcW w:w="630" w:type="dxa"/>
          </w:tcPr>
          <w:p w14:paraId="2C1FA413" w14:textId="38027C34" w:rsidR="00944481" w:rsidRDefault="00072E03" w:rsidP="00944481">
            <w:pPr>
              <w:rPr>
                <w:sz w:val="20"/>
                <w:szCs w:val="20"/>
              </w:rPr>
            </w:pPr>
            <w:r>
              <w:rPr>
                <w:sz w:val="20"/>
                <w:szCs w:val="20"/>
              </w:rPr>
              <w:t>10</w:t>
            </w:r>
          </w:p>
        </w:tc>
      </w:tr>
      <w:tr w:rsidR="00944481" w14:paraId="64A4F287" w14:textId="77777777" w:rsidTr="4F1743AC">
        <w:tc>
          <w:tcPr>
            <w:tcW w:w="2430" w:type="dxa"/>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Pr>
          <w:p w14:paraId="1A951720" w14:textId="3CEB3A11" w:rsidR="00944481" w:rsidRDefault="2011106A" w:rsidP="00944481">
            <w:pPr>
              <w:rPr>
                <w:sz w:val="20"/>
                <w:szCs w:val="20"/>
              </w:rPr>
            </w:pPr>
            <w:r w:rsidRPr="4F1743AC">
              <w:rPr>
                <w:sz w:val="20"/>
                <w:szCs w:val="20"/>
              </w:rPr>
              <w:t>90</w:t>
            </w:r>
          </w:p>
        </w:tc>
      </w:tr>
      <w:tr w:rsidR="00E6733E" w14:paraId="2FA7F501" w14:textId="77777777" w:rsidTr="4F1743AC">
        <w:tc>
          <w:tcPr>
            <w:tcW w:w="2430" w:type="dxa"/>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4F1743AC">
        <w:tc>
          <w:tcPr>
            <w:tcW w:w="2430" w:type="dxa"/>
            <w:tcBorders>
              <w:bottom w:val="single" w:sz="4" w:space="0" w:color="auto"/>
            </w:tcBorders>
          </w:tcPr>
          <w:p w14:paraId="26F8FEF5" w14:textId="5287AE73" w:rsidR="007B0E80" w:rsidRPr="00B6795E" w:rsidRDefault="007B0E80" w:rsidP="007B0E80">
            <w:pPr>
              <w:rPr>
                <w:sz w:val="20"/>
                <w:szCs w:val="20"/>
              </w:rPr>
            </w:pPr>
            <w:r w:rsidRPr="00944481">
              <w:rPr>
                <w:sz w:val="20"/>
                <w:szCs w:val="20"/>
              </w:rPr>
              <w:t>In-class</w:t>
            </w:r>
            <w:r w:rsidRPr="00944481">
              <w:rPr>
                <w:spacing w:val="-4"/>
                <w:sz w:val="20"/>
                <w:szCs w:val="20"/>
              </w:rPr>
              <w:t xml:space="preserve"> </w:t>
            </w:r>
            <w:r>
              <w:rPr>
                <w:spacing w:val="-4"/>
                <w:sz w:val="20"/>
                <w:szCs w:val="20"/>
              </w:rPr>
              <w:t>discussions</w:t>
            </w:r>
            <w:r w:rsidR="00775FE3">
              <w:rPr>
                <w:spacing w:val="-4"/>
                <w:sz w:val="20"/>
                <w:szCs w:val="20"/>
              </w:rPr>
              <w:t>, tentative</w:t>
            </w:r>
          </w:p>
        </w:tc>
        <w:tc>
          <w:tcPr>
            <w:tcW w:w="630" w:type="dxa"/>
            <w:tcBorders>
              <w:bottom w:val="single" w:sz="4"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4F1743AC">
        <w:tc>
          <w:tcPr>
            <w:tcW w:w="2430" w:type="dxa"/>
            <w:tcBorders>
              <w:top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4"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367776A4" w14:textId="77777777"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20">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01944A2C" w14:textId="77777777" w:rsidR="004F0B4E" w:rsidRDefault="004F0B4E" w:rsidP="004F0B4E">
      <w:pPr>
        <w:pStyle w:val="BodyText"/>
        <w:rPr>
          <w:sz w:val="20"/>
          <w:szCs w:val="20"/>
        </w:rPr>
      </w:pPr>
    </w:p>
    <w:p w14:paraId="30EE3BFF" w14:textId="77777777"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1F2441FA" w14:textId="4D03E6FE" w:rsidR="004F0B4E" w:rsidRDefault="004F0B4E" w:rsidP="004F0B4E">
      <w:pPr>
        <w:pStyle w:val="Heading1"/>
        <w:ind w:left="0"/>
        <w:rPr>
          <w:b w:val="0"/>
          <w:bCs w:val="0"/>
          <w:sz w:val="20"/>
          <w:szCs w:val="20"/>
        </w:rPr>
      </w:pPr>
    </w:p>
    <w:p w14:paraId="4431B1C5" w14:textId="77777777" w:rsidR="004300A1" w:rsidRDefault="004300A1" w:rsidP="00E33C1A">
      <w:pPr>
        <w:rPr>
          <w:b/>
          <w:bCs/>
          <w:sz w:val="20"/>
          <w:szCs w:val="20"/>
        </w:rPr>
      </w:pPr>
    </w:p>
    <w:p w14:paraId="5F5F697F" w14:textId="3E7FB439" w:rsidR="00811C88" w:rsidRDefault="00E96AE1" w:rsidP="00E33C1A">
      <w:pPr>
        <w:rPr>
          <w:b/>
          <w:bCs/>
          <w:sz w:val="20"/>
          <w:szCs w:val="20"/>
        </w:rPr>
      </w:pPr>
      <w:r>
        <w:rPr>
          <w:b/>
          <w:bCs/>
          <w:sz w:val="20"/>
          <w:szCs w:val="20"/>
        </w:rPr>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21">
        <w:r w:rsidRPr="2116C337">
          <w:rPr>
            <w:b/>
            <w:bCs/>
            <w:sz w:val="20"/>
            <w:szCs w:val="20"/>
            <w:u w:val="single"/>
          </w:rPr>
          <w:t>not to exceed two (2)</w:t>
        </w:r>
      </w:hyperlink>
      <w:r w:rsidRPr="2116C337">
        <w:rPr>
          <w:b/>
          <w:bCs/>
          <w:sz w:val="20"/>
          <w:szCs w:val="20"/>
          <w:u w:val="single"/>
        </w:rPr>
        <w:t xml:space="preserve"> </w:t>
      </w:r>
      <w:hyperlink r:id="rId22">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3">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495BFDD0" w14:textId="7A5DCE34" w:rsidR="00DC541E" w:rsidRDefault="00DC541E" w:rsidP="00DC541E">
      <w:pPr>
        <w:pStyle w:val="Heading1"/>
        <w:ind w:left="0"/>
        <w:rPr>
          <w:sz w:val="20"/>
          <w:szCs w:val="20"/>
        </w:rPr>
      </w:pPr>
      <w:bookmarkStart w:id="1" w:name="_Toc37851442"/>
      <w:r>
        <w:rPr>
          <w:sz w:val="20"/>
          <w:szCs w:val="20"/>
        </w:rPr>
        <w:lastRenderedPageBreak/>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4">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2ABC3AD1" w14:textId="77777777" w:rsidR="00E96AE1" w:rsidRDefault="00E96AE1" w:rsidP="00E33C1A">
      <w:pPr>
        <w:rPr>
          <w:b/>
          <w:bCs/>
          <w:sz w:val="20"/>
          <w:szCs w:val="20"/>
        </w:rPr>
      </w:pPr>
    </w:p>
    <w:p w14:paraId="6EE8D1BE" w14:textId="7E42AFCE" w:rsidR="00E33C1A" w:rsidRDefault="00E33C1A" w:rsidP="00E33C1A">
      <w:pPr>
        <w:rPr>
          <w:b/>
          <w:bCs/>
          <w:sz w:val="20"/>
          <w:szCs w:val="20"/>
        </w:rPr>
      </w:pPr>
      <w:bookmarkStart w:id="2" w:name="_Hlk79673218"/>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5">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9844293" w14:textId="77777777" w:rsidR="00E33C1A" w:rsidRDefault="00E33C1A" w:rsidP="00E33C1A">
      <w:pPr>
        <w:rPr>
          <w:b/>
          <w:bCs/>
          <w:sz w:val="20"/>
          <w:szCs w:val="20"/>
        </w:rPr>
      </w:pPr>
    </w:p>
    <w:p w14:paraId="6B69ED9A" w14:textId="77777777"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Please know that there are resources available to you on campus. The UWSP Counseling Center is located on the 3rd Floor of Delzell Hall. Office Hours: Monday-Friday: 8:00am to 4:30</w:t>
      </w:r>
      <w:r w:rsidR="5D0234E9" w:rsidRPr="2116C337">
        <w:rPr>
          <w:sz w:val="20"/>
          <w:szCs w:val="20"/>
        </w:rPr>
        <w:t xml:space="preserve">pm. </w:t>
      </w:r>
      <w:r w:rsidRPr="2116C337">
        <w:rPr>
          <w:sz w:val="20"/>
          <w:szCs w:val="20"/>
        </w:rPr>
        <w:t xml:space="preserve">Telephone: (715) 346-3553. Email: </w:t>
      </w:r>
      <w:hyperlink r:id="rId26">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3934401C" w14:textId="77777777" w:rsidR="00D0294A" w:rsidRDefault="00D0294A" w:rsidP="00D0294A">
      <w:pPr>
        <w:rPr>
          <w:sz w:val="20"/>
          <w:szCs w:val="20"/>
        </w:rPr>
      </w:pPr>
    </w:p>
    <w:p w14:paraId="768E3666" w14:textId="58B1CEDA"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7">
        <w:r w:rsidRPr="2116C337">
          <w:rPr>
            <w:rStyle w:val="Hyperlink"/>
            <w:sz w:val="20"/>
            <w:szCs w:val="20"/>
          </w:rPr>
          <w:t>here</w:t>
        </w:r>
      </w:hyperlink>
      <w:r w:rsidRPr="2116C337">
        <w:rPr>
          <w:sz w:val="20"/>
          <w:szCs w:val="20"/>
        </w:rPr>
        <w:t>. </w:t>
      </w:r>
    </w:p>
    <w:p w14:paraId="29C16994" w14:textId="77777777" w:rsidR="004F0B4E" w:rsidRPr="00C90D70" w:rsidRDefault="004F0B4E" w:rsidP="004F0B4E">
      <w:pPr>
        <w:pStyle w:val="Heading1"/>
        <w:ind w:left="0"/>
        <w:rPr>
          <w:b w:val="0"/>
          <w:bCs w:val="0"/>
          <w:sz w:val="20"/>
          <w:szCs w:val="20"/>
        </w:rPr>
      </w:pPr>
    </w:p>
    <w:p w14:paraId="46B44B7C" w14:textId="38595A36"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information from a </w:t>
      </w:r>
      <w:r w:rsidR="00B10B67" w:rsidRPr="00830B16">
        <w:rPr>
          <w:sz w:val="20"/>
          <w:szCs w:val="20"/>
        </w:rPr>
        <w:t xml:space="preserve">personally </w:t>
      </w:r>
      <w:r w:rsidR="00B10B67" w:rsidRPr="00830B16">
        <w:rPr>
          <w:sz w:val="20"/>
          <w:szCs w:val="20"/>
        </w:rPr>
        <w:t>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t> </w:t>
      </w:r>
    </w:p>
    <w:p w14:paraId="4C04910E" w14:textId="77777777" w:rsidR="001F153A" w:rsidRPr="00830B16" w:rsidRDefault="001F153A" w:rsidP="001F153A">
      <w:pPr>
        <w:rPr>
          <w:b/>
          <w:bCs/>
          <w:sz w:val="20"/>
          <w:szCs w:val="20"/>
        </w:rPr>
      </w:pPr>
      <w:r w:rsidRPr="00830B16">
        <w:rPr>
          <w:b/>
          <w:bCs/>
          <w:sz w:val="20"/>
          <w:szCs w:val="20"/>
        </w:rPr>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8"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lastRenderedPageBreak/>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9"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30" w:tgtFrame="_blank" w:history="1">
        <w:r w:rsidRPr="00830B16">
          <w:rPr>
            <w:rStyle w:val="Hyperlink"/>
            <w:sz w:val="20"/>
            <w:szCs w:val="20"/>
          </w:rPr>
          <w:t>Annual Security Report</w:t>
        </w:r>
      </w:hyperlink>
      <w:r w:rsidRPr="00830B16">
        <w:rPr>
          <w:sz w:val="20"/>
          <w:szCs w:val="20"/>
        </w:rPr>
        <w:t>. Another requirement of the Clery Act is that the campus community must be given timely warnings of ongoing safety threats and immediate/emergency notifications. For more information about when and how these notices will be sent out, please see our </w:t>
      </w:r>
      <w:hyperlink r:id="rId31" w:tgtFrame="_blank" w:history="1">
        <w:r w:rsidRPr="00830B16">
          <w:rPr>
            <w:rStyle w:val="Hyperlink"/>
            <w:sz w:val="20"/>
            <w:szCs w:val="20"/>
          </w:rPr>
          <w:t>Jeanne Clery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3">
        <w:r w:rsidRPr="005E1671">
          <w:rPr>
            <w:b/>
            <w:sz w:val="20"/>
            <w:szCs w:val="20"/>
          </w:rPr>
          <w:t xml:space="preserve"> </w:t>
        </w:r>
      </w:hyperlink>
      <w:hyperlink r:id="rId34">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 xml:space="preserve">UW-Stevens Point is committed to fostering a safe, productive learning environment. Title IX and institutional policy prohibit discrimination </w:t>
      </w:r>
      <w:proofErr w:type="gramStart"/>
      <w:r w:rsidRPr="00697D4F">
        <w:rPr>
          <w:sz w:val="20"/>
          <w:szCs w:val="20"/>
        </w:rPr>
        <w:t>on the basis of</w:t>
      </w:r>
      <w:proofErr w:type="gramEnd"/>
      <w:r w:rsidRPr="00697D4F">
        <w:rPr>
          <w:sz w:val="20"/>
          <w:szCs w:val="20"/>
        </w:rPr>
        <w:t xml:space="preserve"> sex, which includes harassment, domestic and dating violence, sexual assault, and stalking. </w:t>
      </w:r>
      <w:proofErr w:type="gramStart"/>
      <w:r w:rsidRPr="00697D4F">
        <w:rPr>
          <w:sz w:val="20"/>
          <w:szCs w:val="20"/>
        </w:rPr>
        <w:t>In the event that</w:t>
      </w:r>
      <w:proofErr w:type="gramEnd"/>
      <w:r w:rsidRPr="00697D4F">
        <w:rPr>
          <w:sz w:val="20"/>
          <w:szCs w:val="20"/>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5">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6">
        <w:r w:rsidRPr="00697D4F">
          <w:rPr>
            <w:color w:val="1155CC"/>
            <w:sz w:val="20"/>
            <w:szCs w:val="20"/>
            <w:u w:val="single"/>
          </w:rPr>
          <w:t>Title IX page</w:t>
        </w:r>
      </w:hyperlink>
      <w:hyperlink r:id="rId37">
        <w:r w:rsidRPr="00697D4F">
          <w:rPr>
            <w:sz w:val="20"/>
            <w:szCs w:val="20"/>
          </w:rPr>
          <w:t>.</w:t>
        </w:r>
      </w:hyperlink>
      <w:hyperlink r:id="rId38">
        <w:r w:rsidRPr="00697D4F">
          <w:rPr>
            <w:sz w:val="20"/>
            <w:szCs w:val="20"/>
          </w:rPr>
          <w:t xml:space="preserve"> </w:t>
        </w:r>
      </w:hyperlink>
    </w:p>
    <w:p w14:paraId="05AA9A37" w14:textId="7CEAD43E" w:rsidR="007B1288" w:rsidRDefault="007B1288" w:rsidP="001F153A">
      <w:pPr>
        <w:rPr>
          <w:sz w:val="20"/>
          <w:szCs w:val="20"/>
        </w:rPr>
      </w:pPr>
    </w:p>
    <w:p w14:paraId="1A8AB59A" w14:textId="38D6AAE4" w:rsidR="00C47023" w:rsidRDefault="00C47023" w:rsidP="00C47023">
      <w:pPr>
        <w:pStyle w:val="Heading1"/>
        <w:jc w:val="center"/>
      </w:pPr>
    </w:p>
    <w:p w14:paraId="0FAE1D19" w14:textId="596BC666" w:rsidR="00C47023" w:rsidRDefault="00C47023" w:rsidP="00C47023">
      <w:pPr>
        <w:pStyle w:val="Heading1"/>
        <w:jc w:val="center"/>
      </w:pPr>
    </w:p>
    <w:p w14:paraId="5E95B516" w14:textId="10CCB4D5" w:rsidR="00C47023" w:rsidRDefault="00C47023" w:rsidP="00C47023">
      <w:pPr>
        <w:pStyle w:val="Heading1"/>
        <w:jc w:val="center"/>
      </w:pPr>
    </w:p>
    <w:p w14:paraId="2CC53342" w14:textId="5F79A045" w:rsidR="00C47023" w:rsidRDefault="00DC4586" w:rsidP="00C47023">
      <w:pPr>
        <w:pStyle w:val="Heading1"/>
        <w:jc w:val="cente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58066F40">
                <wp:simplePos x="0" y="0"/>
                <wp:positionH relativeFrom="margin">
                  <wp:align>center</wp:align>
                </wp:positionH>
                <wp:positionV relativeFrom="paragraph">
                  <wp:posOffset>6350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late </w:t>
                            </w:r>
                            <w:r w:rsidRPr="008A75DB">
                              <w:rPr>
                                <w:b/>
                                <w:bCs/>
                                <w:sz w:val="18"/>
                                <w:szCs w:val="18"/>
                              </w:rPr>
                              <w:t>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9C4F1" id="Text Box 2" o:spid="_x0000_s1027" type="#_x0000_t202" style="position:absolute;left:0;text-align:left;margin-left:0;margin-top:.5pt;width:322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">
                <v:textbox style="mso-fit-shape-to-text:t">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late </w:t>
                      </w:r>
                      <w:r w:rsidRPr="008A75DB">
                        <w:rPr>
                          <w:b/>
                          <w:bCs/>
                          <w:sz w:val="18"/>
                          <w:szCs w:val="18"/>
                        </w:rPr>
                        <w:t>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v:textbox>
                <w10:wrap type="tight" anchorx="margin"/>
              </v:shape>
            </w:pict>
          </mc:Fallback>
        </mc:AlternateContent>
      </w: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0C8F7A29" w14:textId="77777777" w:rsidR="00C47023" w:rsidRDefault="00C47023" w:rsidP="00C47023">
      <w:pPr>
        <w:pStyle w:val="Heading1"/>
        <w:jc w:val="center"/>
      </w:pPr>
    </w:p>
    <w:p w14:paraId="0B3B2184" w14:textId="77777777" w:rsidR="00C47023" w:rsidRDefault="00C47023" w:rsidP="00C47023">
      <w:pPr>
        <w:pStyle w:val="Heading1"/>
        <w:jc w:val="center"/>
      </w:pPr>
    </w:p>
    <w:p w14:paraId="62294C48" w14:textId="77777777" w:rsidR="00C47023" w:rsidRDefault="00C47023" w:rsidP="00C47023">
      <w:pPr>
        <w:pStyle w:val="Heading1"/>
        <w:jc w:val="center"/>
      </w:pPr>
    </w:p>
    <w:p w14:paraId="3DE7AD3C" w14:textId="77777777" w:rsidR="00C47023" w:rsidRDefault="00C47023" w:rsidP="00C47023">
      <w:pPr>
        <w:pStyle w:val="Heading1"/>
        <w:jc w:val="center"/>
      </w:pPr>
    </w:p>
    <w:p w14:paraId="2CEC59BC" w14:textId="77777777" w:rsidR="00DC541E" w:rsidRDefault="00DC541E">
      <w:pPr>
        <w:rPr>
          <w:rFonts w:asciiTheme="majorHAnsi" w:eastAsiaTheme="majorEastAsia" w:hAnsiTheme="majorHAnsi" w:cstheme="majorBidi"/>
          <w:b/>
          <w:bCs/>
          <w:color w:val="365F91" w:themeColor="accent1" w:themeShade="BF"/>
          <w:sz w:val="26"/>
          <w:szCs w:val="26"/>
        </w:rPr>
      </w:pPr>
      <w:r>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C47023" w:rsidRPr="001F7E4D" w14:paraId="30DA4ADA" w14:textId="77777777" w:rsidTr="4F1743AC">
        <w:trPr>
          <w:cantSplit/>
          <w:trHeight w:val="924"/>
          <w:jc w:val="center"/>
        </w:trPr>
        <w:tc>
          <w:tcPr>
            <w:tcW w:w="625" w:type="dxa"/>
            <w:tcBorders>
              <w:top w:val="single" w:sz="12" w:space="0" w:color="auto"/>
            </w:tcBorders>
          </w:tcPr>
          <w:p w14:paraId="15DA0F34" w14:textId="77777777" w:rsidR="00C47023" w:rsidRPr="001F7E4D" w:rsidRDefault="00C47023"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tcBorders>
          </w:tcPr>
          <w:p w14:paraId="7702F91C" w14:textId="02B7A3BF" w:rsidR="00C47023" w:rsidRDefault="001D5933" w:rsidP="00877537">
            <w:pPr>
              <w:ind w:left="103"/>
              <w:jc w:val="center"/>
              <w:rPr>
                <w:sz w:val="20"/>
                <w:szCs w:val="20"/>
              </w:rPr>
            </w:pPr>
            <w:r>
              <w:rPr>
                <w:sz w:val="20"/>
                <w:szCs w:val="20"/>
              </w:rPr>
              <w:t>1</w:t>
            </w:r>
            <w:r w:rsidR="00E02B1D">
              <w:rPr>
                <w:sz w:val="20"/>
                <w:szCs w:val="20"/>
              </w:rPr>
              <w:t>/</w:t>
            </w:r>
            <w:r>
              <w:rPr>
                <w:sz w:val="20"/>
                <w:szCs w:val="20"/>
              </w:rPr>
              <w:t>24</w:t>
            </w:r>
          </w:p>
          <w:p w14:paraId="6985E91F" w14:textId="0B98A588" w:rsidR="00E02B1D" w:rsidRPr="001F7E4D" w:rsidRDefault="00E02B1D" w:rsidP="001D5933">
            <w:pPr>
              <w:rPr>
                <w:sz w:val="20"/>
                <w:szCs w:val="20"/>
              </w:rPr>
            </w:pPr>
          </w:p>
        </w:tc>
        <w:tc>
          <w:tcPr>
            <w:tcW w:w="4595" w:type="dxa"/>
            <w:tcBorders>
              <w:top w:val="single" w:sz="12" w:space="0" w:color="auto"/>
            </w:tcBorders>
          </w:tcPr>
          <w:p w14:paraId="514D430C" w14:textId="7C509FDC" w:rsidR="00C47023" w:rsidRDefault="00C47023" w:rsidP="00877537">
            <w:pPr>
              <w:pStyle w:val="TableParagraph"/>
              <w:spacing w:line="240" w:lineRule="auto"/>
              <w:ind w:right="90"/>
              <w:rPr>
                <w:sz w:val="20"/>
                <w:szCs w:val="20"/>
              </w:rPr>
            </w:pPr>
            <w:r>
              <w:rPr>
                <w:sz w:val="20"/>
                <w:szCs w:val="20"/>
              </w:rPr>
              <w:t>Food and Wellness</w:t>
            </w:r>
          </w:p>
          <w:p w14:paraId="780BEC21" w14:textId="1BC1CD03" w:rsidR="00C47023" w:rsidRPr="001F7E4D" w:rsidRDefault="00C47023" w:rsidP="00877537">
            <w:pPr>
              <w:pStyle w:val="TableParagraph"/>
              <w:spacing w:line="240" w:lineRule="auto"/>
              <w:ind w:right="90"/>
              <w:rPr>
                <w:b/>
                <w:sz w:val="20"/>
                <w:szCs w:val="20"/>
              </w:rPr>
            </w:pPr>
          </w:p>
        </w:tc>
        <w:tc>
          <w:tcPr>
            <w:tcW w:w="4410" w:type="dxa"/>
            <w:tcBorders>
              <w:top w:val="single" w:sz="12" w:space="0" w:color="auto"/>
            </w:tcBorders>
          </w:tcPr>
          <w:p w14:paraId="7C6EA3D9" w14:textId="2EFCDB87" w:rsidR="00C47023" w:rsidRPr="00FA0326" w:rsidRDefault="4FE88B85" w:rsidP="00877537">
            <w:pPr>
              <w:pStyle w:val="TableParagraph"/>
              <w:spacing w:line="240" w:lineRule="auto"/>
              <w:ind w:left="180"/>
              <w:rPr>
                <w:sz w:val="18"/>
                <w:szCs w:val="18"/>
              </w:rPr>
            </w:pPr>
            <w:r w:rsidRPr="4F1743AC">
              <w:rPr>
                <w:sz w:val="18"/>
                <w:szCs w:val="18"/>
              </w:rPr>
              <w:t xml:space="preserve">Syllabus </w:t>
            </w:r>
          </w:p>
          <w:p w14:paraId="73D1C7C7" w14:textId="4562C871" w:rsidR="4FE88B85" w:rsidRDefault="4FE88B85" w:rsidP="4F1743AC">
            <w:pPr>
              <w:pStyle w:val="TableParagraph"/>
              <w:spacing w:line="240" w:lineRule="auto"/>
              <w:ind w:left="180"/>
              <w:rPr>
                <w:sz w:val="18"/>
                <w:szCs w:val="18"/>
              </w:rPr>
            </w:pPr>
            <w:r w:rsidRPr="4F1743AC">
              <w:rPr>
                <w:sz w:val="18"/>
                <w:szCs w:val="18"/>
              </w:rPr>
              <w:t>Take syllabus quiz</w:t>
            </w:r>
          </w:p>
          <w:p w14:paraId="0E2F9025" w14:textId="7047BFDE" w:rsidR="00E02B1D" w:rsidRPr="00FA0326" w:rsidRDefault="00E02B1D"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C47023" w:rsidRPr="00FA0326" w:rsidRDefault="00C47023" w:rsidP="00877537">
            <w:pPr>
              <w:pStyle w:val="TableParagraph"/>
              <w:spacing w:line="240" w:lineRule="auto"/>
              <w:ind w:left="180"/>
              <w:rPr>
                <w:sz w:val="18"/>
                <w:szCs w:val="18"/>
              </w:rPr>
            </w:pPr>
            <w:r w:rsidRPr="00FA0326">
              <w:rPr>
                <w:sz w:val="18"/>
                <w:szCs w:val="18"/>
              </w:rPr>
              <w:t>UWSP’s 7 Dimensions of Wellness</w:t>
            </w:r>
          </w:p>
          <w:p w14:paraId="1444DCE0" w14:textId="486961F8" w:rsidR="005D75C6" w:rsidRPr="00FA0326" w:rsidRDefault="00C47023" w:rsidP="00444BA6">
            <w:pPr>
              <w:pStyle w:val="TableParagraph"/>
              <w:spacing w:line="240" w:lineRule="auto"/>
              <w:ind w:left="180"/>
              <w:rPr>
                <w:sz w:val="18"/>
                <w:szCs w:val="18"/>
              </w:rPr>
            </w:pPr>
            <w:r w:rsidRPr="00FA0326">
              <w:rPr>
                <w:sz w:val="18"/>
                <w:szCs w:val="18"/>
              </w:rPr>
              <w:t>Good Food, Bad Food podcast</w:t>
            </w:r>
          </w:p>
        </w:tc>
      </w:tr>
      <w:tr w:rsidR="00C47023" w:rsidRPr="001F7E4D" w14:paraId="1B17D8A5" w14:textId="77777777" w:rsidTr="4F1743AC">
        <w:trPr>
          <w:cantSplit/>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12" w:space="0" w:color="auto"/>
            </w:tcBorders>
          </w:tcPr>
          <w:p w14:paraId="7C686F47" w14:textId="7BB5659E" w:rsidR="00C47023" w:rsidRDefault="001D5933" w:rsidP="00877537">
            <w:pPr>
              <w:ind w:left="103"/>
              <w:jc w:val="center"/>
              <w:rPr>
                <w:sz w:val="20"/>
                <w:szCs w:val="20"/>
              </w:rPr>
            </w:pPr>
            <w:r>
              <w:rPr>
                <w:sz w:val="20"/>
                <w:szCs w:val="20"/>
              </w:rPr>
              <w:t>1</w:t>
            </w:r>
            <w:r w:rsidR="00C47023">
              <w:rPr>
                <w:sz w:val="20"/>
                <w:szCs w:val="20"/>
              </w:rPr>
              <w:t>/</w:t>
            </w:r>
            <w:r>
              <w:rPr>
                <w:sz w:val="20"/>
                <w:szCs w:val="20"/>
              </w:rPr>
              <w:t>31</w:t>
            </w:r>
          </w:p>
          <w:p w14:paraId="754D6218" w14:textId="79085D2D" w:rsidR="00E02B1D" w:rsidRPr="001F7E4D" w:rsidRDefault="00E02B1D" w:rsidP="00060F15">
            <w:pPr>
              <w:ind w:left="103"/>
              <w:rPr>
                <w:sz w:val="20"/>
                <w:szCs w:val="20"/>
              </w:rPr>
            </w:pPr>
          </w:p>
        </w:tc>
        <w:tc>
          <w:tcPr>
            <w:tcW w:w="4595" w:type="dxa"/>
            <w:tcBorders>
              <w:top w:val="single" w:sz="12"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77777777" w:rsidR="00C47023" w:rsidRPr="00FA0326" w:rsidRDefault="00C47023" w:rsidP="00877537">
            <w:pPr>
              <w:pStyle w:val="TableParagraph"/>
              <w:spacing w:line="240" w:lineRule="auto"/>
              <w:ind w:left="180"/>
              <w:rPr>
                <w:sz w:val="18"/>
                <w:szCs w:val="18"/>
              </w:rPr>
            </w:pPr>
            <w:r w:rsidRPr="00FA0326">
              <w:rPr>
                <w:sz w:val="18"/>
                <w:szCs w:val="18"/>
              </w:rPr>
              <w:t>Lecture Recording –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Choose MyPlate website</w:t>
            </w:r>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Add more Vegetables to your day</w:t>
            </w:r>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19FBBA4D" w:rsidR="00C47023" w:rsidRPr="001F7E4D" w:rsidRDefault="00C47023" w:rsidP="00877537">
            <w:pPr>
              <w:ind w:left="103"/>
              <w:jc w:val="center"/>
              <w:rPr>
                <w:b/>
                <w:bCs/>
                <w:color w:val="FF0000"/>
                <w:sz w:val="20"/>
                <w:szCs w:val="20"/>
              </w:rPr>
            </w:pPr>
            <w:r w:rsidRPr="001F7E4D">
              <w:rPr>
                <w:b/>
                <w:bCs/>
                <w:color w:val="FF0000"/>
                <w:sz w:val="20"/>
                <w:szCs w:val="20"/>
              </w:rPr>
              <w:t xml:space="preserve">Submit by </w:t>
            </w:r>
            <w:r w:rsidR="001D5933">
              <w:rPr>
                <w:b/>
                <w:bCs/>
                <w:color w:val="FF0000"/>
                <w:sz w:val="20"/>
                <w:szCs w:val="20"/>
              </w:rPr>
              <w:t>2</w:t>
            </w:r>
            <w:r>
              <w:rPr>
                <w:b/>
                <w:bCs/>
                <w:color w:val="FF0000"/>
                <w:sz w:val="20"/>
                <w:szCs w:val="20"/>
              </w:rPr>
              <w:t>/</w:t>
            </w:r>
            <w:r w:rsidR="001D5933">
              <w:rPr>
                <w:b/>
                <w:bCs/>
                <w:color w:val="FF0000"/>
                <w:sz w:val="20"/>
                <w:szCs w:val="20"/>
              </w:rPr>
              <w:t>6</w:t>
            </w:r>
          </w:p>
        </w:tc>
        <w:tc>
          <w:tcPr>
            <w:tcW w:w="4595" w:type="dxa"/>
            <w:tcBorders>
              <w:bottom w:val="single" w:sz="12" w:space="0" w:color="auto"/>
            </w:tcBorders>
          </w:tcPr>
          <w:p w14:paraId="634B89FA" w14:textId="0E304B03" w:rsidR="00C47023" w:rsidRPr="001F7E4D" w:rsidRDefault="00C47023" w:rsidP="00877537">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p w14:paraId="63F92CA9" w14:textId="3876307C" w:rsidR="00C47023" w:rsidRPr="003B5F5F" w:rsidRDefault="00C47023" w:rsidP="00877537">
            <w:pPr>
              <w:pStyle w:val="TableParagraph"/>
              <w:spacing w:line="240" w:lineRule="auto"/>
              <w:ind w:right="90"/>
              <w:rPr>
                <w:b/>
                <w:color w:val="FF0000"/>
                <w:sz w:val="20"/>
                <w:szCs w:val="20"/>
              </w:rPr>
            </w:pP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4F1743AC">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5A0510FD" w:rsidR="00CB1EEA" w:rsidRDefault="001D5933" w:rsidP="00877537">
            <w:pPr>
              <w:ind w:left="103"/>
              <w:jc w:val="center"/>
              <w:rPr>
                <w:sz w:val="20"/>
                <w:szCs w:val="20"/>
              </w:rPr>
            </w:pPr>
            <w:r>
              <w:rPr>
                <w:sz w:val="20"/>
                <w:szCs w:val="20"/>
              </w:rPr>
              <w:t>2</w:t>
            </w:r>
            <w:r w:rsidR="00CB1EEA">
              <w:rPr>
                <w:sz w:val="20"/>
                <w:szCs w:val="20"/>
              </w:rPr>
              <w:t>/</w:t>
            </w:r>
            <w:r>
              <w:rPr>
                <w:sz w:val="20"/>
                <w:szCs w:val="20"/>
              </w:rPr>
              <w:t>7</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134D9781"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 xml:space="preserve">submitted with the Wellness Journal and Reflection Assignment by </w:t>
            </w:r>
            <w:r w:rsidR="006E528F">
              <w:rPr>
                <w:bCs/>
                <w:color w:val="00AF50"/>
                <w:sz w:val="14"/>
                <w:szCs w:val="14"/>
              </w:rPr>
              <w:t>3</w:t>
            </w:r>
            <w:r>
              <w:rPr>
                <w:bCs/>
                <w:color w:val="00AF50"/>
                <w:sz w:val="14"/>
                <w:szCs w:val="14"/>
              </w:rPr>
              <w:t>/1</w:t>
            </w:r>
            <w:r w:rsidR="006E528F">
              <w:rPr>
                <w:bCs/>
                <w:color w:val="00AF50"/>
                <w:sz w:val="14"/>
                <w:szCs w:val="14"/>
              </w:rPr>
              <w:t>3</w:t>
            </w:r>
            <w:r w:rsidRPr="00737A15">
              <w:rPr>
                <w:bCs/>
                <w:color w:val="00AF50"/>
                <w:sz w:val="14"/>
                <w:szCs w:val="14"/>
              </w:rPr>
              <w:t>)</w:t>
            </w:r>
          </w:p>
        </w:tc>
        <w:tc>
          <w:tcPr>
            <w:tcW w:w="4410" w:type="dxa"/>
            <w:vMerge w:val="restart"/>
            <w:tcBorders>
              <w:top w:val="single" w:sz="12" w:space="0" w:color="auto"/>
            </w:tcBorders>
          </w:tcPr>
          <w:p w14:paraId="5BF12CA9" w14:textId="5E2B2D8A" w:rsidR="00B01421" w:rsidRDefault="00B01421" w:rsidP="00877537">
            <w:pPr>
              <w:pStyle w:val="TableParagraph"/>
              <w:spacing w:line="240" w:lineRule="auto"/>
              <w:ind w:left="180"/>
              <w:rPr>
                <w:sz w:val="18"/>
                <w:szCs w:val="18"/>
              </w:rPr>
            </w:pPr>
            <w:r>
              <w:rPr>
                <w:sz w:val="18"/>
                <w:szCs w:val="18"/>
              </w:rPr>
              <w:t>Lecture Recording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Video – How to put an end to mindless eating</w:t>
            </w:r>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NPR – Scientist are building a case for how food ads make us overeat</w:t>
            </w:r>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4F1743AC">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Pr>
          <w:p w14:paraId="1449C802" w14:textId="3B057CA3" w:rsidR="00CB1EEA" w:rsidRPr="00774E5B" w:rsidRDefault="00CB1EEA" w:rsidP="00877537">
            <w:pPr>
              <w:ind w:left="103"/>
              <w:jc w:val="center"/>
              <w:rPr>
                <w:b/>
                <w:bCs/>
                <w:sz w:val="20"/>
                <w:szCs w:val="20"/>
              </w:rPr>
            </w:pPr>
            <w:r w:rsidRPr="00774E5B">
              <w:rPr>
                <w:b/>
                <w:bCs/>
                <w:color w:val="FF0000"/>
                <w:sz w:val="20"/>
                <w:szCs w:val="20"/>
              </w:rPr>
              <w:t xml:space="preserve">Submit by </w:t>
            </w:r>
            <w:r w:rsidR="003A6E5B">
              <w:rPr>
                <w:b/>
                <w:bCs/>
                <w:color w:val="FF0000"/>
                <w:sz w:val="20"/>
                <w:szCs w:val="20"/>
              </w:rPr>
              <w:t>2</w:t>
            </w:r>
            <w:r w:rsidRPr="00774E5B">
              <w:rPr>
                <w:b/>
                <w:bCs/>
                <w:color w:val="FF0000"/>
                <w:sz w:val="20"/>
                <w:szCs w:val="20"/>
              </w:rPr>
              <w:t>/1</w:t>
            </w:r>
            <w:r w:rsidR="003A6E5B">
              <w:rPr>
                <w:b/>
                <w:bCs/>
                <w:color w:val="FF0000"/>
                <w:sz w:val="20"/>
                <w:szCs w:val="20"/>
              </w:rPr>
              <w:t>3</w:t>
            </w:r>
          </w:p>
        </w:tc>
        <w:tc>
          <w:tcPr>
            <w:tcW w:w="4595" w:type="dxa"/>
            <w:tcBorders>
              <w:top w:val="single" w:sz="12"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4F1743AC">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358BB50C" w:rsidR="007E5AA9" w:rsidRPr="001F7E4D" w:rsidRDefault="003A6E5B" w:rsidP="007003BD">
            <w:pPr>
              <w:ind w:left="103"/>
              <w:jc w:val="center"/>
              <w:rPr>
                <w:sz w:val="20"/>
                <w:szCs w:val="20"/>
              </w:rPr>
            </w:pPr>
            <w:r>
              <w:rPr>
                <w:sz w:val="20"/>
                <w:szCs w:val="20"/>
              </w:rPr>
              <w:t>2</w:t>
            </w:r>
            <w:r w:rsidR="00C47023">
              <w:rPr>
                <w:sz w:val="20"/>
                <w:szCs w:val="20"/>
              </w:rPr>
              <w:t>/</w:t>
            </w:r>
            <w:r>
              <w:rPr>
                <w:sz w:val="20"/>
                <w:szCs w:val="20"/>
              </w:rPr>
              <w:t>14</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tcBorders>
          </w:tcPr>
          <w:p w14:paraId="0D59FF94" w14:textId="4D0D932C" w:rsidR="009B41EE" w:rsidRDefault="009B41EE" w:rsidP="00877537">
            <w:pPr>
              <w:pStyle w:val="TableParagraph"/>
              <w:spacing w:line="240" w:lineRule="auto"/>
              <w:ind w:left="180"/>
              <w:rPr>
                <w:sz w:val="18"/>
                <w:szCs w:val="18"/>
              </w:rPr>
            </w:pPr>
            <w:r>
              <w:rPr>
                <w:sz w:val="18"/>
                <w:szCs w:val="18"/>
              </w:rPr>
              <w:t>Lecture Recording –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Food is not only culture, </w:t>
            </w:r>
            <w:proofErr w:type="gramStart"/>
            <w:r w:rsidRPr="00FA0326">
              <w:rPr>
                <w:sz w:val="18"/>
                <w:szCs w:val="18"/>
              </w:rPr>
              <w:t>it’s</w:t>
            </w:r>
            <w:proofErr w:type="gramEnd"/>
            <w:r w:rsidRPr="00FA0326">
              <w:rPr>
                <w:sz w:val="18"/>
                <w:szCs w:val="18"/>
              </w:rPr>
              <w:t xml:space="preserve">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4F1743AC">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57278DFC" w:rsidR="00C47023" w:rsidRPr="001F7E4D" w:rsidRDefault="00C47023" w:rsidP="00877537">
            <w:pPr>
              <w:ind w:left="103"/>
              <w:jc w:val="center"/>
              <w:rPr>
                <w:b/>
                <w:sz w:val="20"/>
                <w:szCs w:val="20"/>
              </w:rPr>
            </w:pPr>
            <w:r w:rsidRPr="001F7E4D">
              <w:rPr>
                <w:b/>
                <w:color w:val="FF0000"/>
                <w:sz w:val="20"/>
                <w:szCs w:val="20"/>
              </w:rPr>
              <w:t xml:space="preserve">Submit by </w:t>
            </w:r>
            <w:r w:rsidR="003A6E5B">
              <w:rPr>
                <w:b/>
                <w:color w:val="FF0000"/>
                <w:sz w:val="20"/>
                <w:szCs w:val="20"/>
              </w:rPr>
              <w:t>2</w:t>
            </w:r>
            <w:r>
              <w:rPr>
                <w:b/>
                <w:color w:val="FF0000"/>
                <w:sz w:val="20"/>
                <w:szCs w:val="20"/>
              </w:rPr>
              <w:t>/2</w:t>
            </w:r>
            <w:r w:rsidR="003A6E5B">
              <w:rPr>
                <w:b/>
                <w:color w:val="FF0000"/>
                <w:sz w:val="20"/>
                <w:szCs w:val="20"/>
              </w:rPr>
              <w:t>0</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4F1743AC">
        <w:trPr>
          <w:cantSplit/>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78C9A3EB" w:rsidR="00C47023" w:rsidRDefault="003A6E5B" w:rsidP="00877537">
            <w:pPr>
              <w:ind w:left="103"/>
              <w:jc w:val="center"/>
              <w:rPr>
                <w:sz w:val="20"/>
                <w:szCs w:val="20"/>
              </w:rPr>
            </w:pPr>
            <w:r>
              <w:rPr>
                <w:sz w:val="20"/>
                <w:szCs w:val="20"/>
              </w:rPr>
              <w:t>2</w:t>
            </w:r>
            <w:r w:rsidR="00C47023">
              <w:rPr>
                <w:sz w:val="20"/>
                <w:szCs w:val="20"/>
              </w:rPr>
              <w:t>/</w:t>
            </w:r>
            <w:r w:rsidR="00C10F69">
              <w:rPr>
                <w:sz w:val="20"/>
                <w:szCs w:val="20"/>
              </w:rPr>
              <w:t>2</w:t>
            </w:r>
            <w:r>
              <w:rPr>
                <w:sz w:val="20"/>
                <w:szCs w:val="20"/>
              </w:rPr>
              <w:t>1</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0AE06F0D" w:rsidR="00C47023" w:rsidRPr="00FA0326" w:rsidRDefault="00C47023" w:rsidP="00877537">
            <w:pPr>
              <w:pStyle w:val="TableParagraph"/>
              <w:spacing w:line="240" w:lineRule="auto"/>
              <w:ind w:left="180"/>
              <w:rPr>
                <w:sz w:val="18"/>
                <w:szCs w:val="18"/>
              </w:rPr>
            </w:pPr>
            <w:r w:rsidRPr="00FA0326">
              <w:rPr>
                <w:sz w:val="18"/>
                <w:szCs w:val="18"/>
              </w:rPr>
              <w:t xml:space="preserve">Lecture Recording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proofErr w:type="spellStart"/>
            <w:r w:rsidRPr="00FA0326">
              <w:rPr>
                <w:sz w:val="18"/>
                <w:szCs w:val="18"/>
              </w:rPr>
              <w:t>Foodkeeper</w:t>
            </w:r>
            <w:proofErr w:type="spellEnd"/>
            <w:r w:rsidRPr="00FA0326">
              <w:rPr>
                <w:sz w:val="18"/>
                <w:szCs w:val="18"/>
              </w:rPr>
              <w:t xml:space="preserve">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Video – A recipe for cutting food waste</w:t>
            </w:r>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4F1743AC">
        <w:trPr>
          <w:cantSplit/>
          <w:trHeight w:val="288"/>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1C2AFD3B" w:rsidR="00C47023" w:rsidRPr="008E71E4" w:rsidRDefault="00C47023" w:rsidP="00877537">
            <w:pPr>
              <w:ind w:left="103"/>
              <w:jc w:val="center"/>
              <w:rPr>
                <w:b/>
                <w:bCs/>
                <w:color w:val="FF0000"/>
                <w:sz w:val="20"/>
                <w:szCs w:val="20"/>
              </w:rPr>
            </w:pPr>
            <w:r>
              <w:rPr>
                <w:b/>
                <w:bCs/>
                <w:color w:val="FF0000"/>
                <w:sz w:val="20"/>
                <w:szCs w:val="20"/>
              </w:rPr>
              <w:t xml:space="preserve">Submit by </w:t>
            </w:r>
            <w:r w:rsidR="003A6E5B">
              <w:rPr>
                <w:b/>
                <w:bCs/>
                <w:color w:val="FF0000"/>
                <w:sz w:val="20"/>
                <w:szCs w:val="20"/>
              </w:rPr>
              <w:t>2</w:t>
            </w:r>
            <w:r>
              <w:rPr>
                <w:b/>
                <w:bCs/>
                <w:color w:val="FF0000"/>
                <w:sz w:val="20"/>
                <w:szCs w:val="20"/>
              </w:rPr>
              <w:t>/</w:t>
            </w:r>
            <w:r w:rsidR="003A6E5B">
              <w:rPr>
                <w:b/>
                <w:bCs/>
                <w:color w:val="FF0000"/>
                <w:sz w:val="20"/>
                <w:szCs w:val="20"/>
              </w:rPr>
              <w:t>27</w:t>
            </w:r>
          </w:p>
        </w:tc>
        <w:tc>
          <w:tcPr>
            <w:tcW w:w="4595" w:type="dxa"/>
            <w:tcBorders>
              <w:bottom w:val="single" w:sz="12" w:space="0" w:color="auto"/>
            </w:tcBorders>
          </w:tcPr>
          <w:p w14:paraId="482F97DA" w14:textId="059ACA63" w:rsidR="005033A5" w:rsidRDefault="005033A5" w:rsidP="00877537">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p w14:paraId="0905029C" w14:textId="34C05ED4" w:rsidR="00C47023" w:rsidRPr="001F7E4D" w:rsidRDefault="00C47023" w:rsidP="00877537">
            <w:pPr>
              <w:pStyle w:val="TableParagraph"/>
              <w:spacing w:line="240" w:lineRule="auto"/>
              <w:ind w:right="90"/>
              <w:rPr>
                <w:b/>
                <w:sz w:val="20"/>
                <w:szCs w:val="20"/>
              </w:rPr>
            </w:pP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321406" w:rsidRPr="001F7E4D" w14:paraId="450E5603" w14:textId="77777777" w:rsidTr="4F1743AC">
        <w:trPr>
          <w:cantSplit/>
          <w:trHeight w:val="1400"/>
          <w:jc w:val="center"/>
        </w:trPr>
        <w:tc>
          <w:tcPr>
            <w:tcW w:w="625" w:type="dxa"/>
            <w:tcBorders>
              <w:top w:val="single" w:sz="12" w:space="0" w:color="auto"/>
            </w:tcBorders>
          </w:tcPr>
          <w:p w14:paraId="11D2B20B" w14:textId="77777777" w:rsidR="00321406" w:rsidRPr="001F7E4D" w:rsidRDefault="00321406"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tcBorders>
          </w:tcPr>
          <w:p w14:paraId="38D2D86E" w14:textId="41238DC0" w:rsidR="00321406" w:rsidRDefault="003A6E5B" w:rsidP="00877537">
            <w:pPr>
              <w:ind w:left="103"/>
              <w:jc w:val="center"/>
              <w:rPr>
                <w:sz w:val="20"/>
                <w:szCs w:val="20"/>
              </w:rPr>
            </w:pPr>
            <w:r>
              <w:rPr>
                <w:sz w:val="20"/>
                <w:szCs w:val="20"/>
              </w:rPr>
              <w:t>2</w:t>
            </w:r>
            <w:r w:rsidR="00321406">
              <w:rPr>
                <w:sz w:val="20"/>
                <w:szCs w:val="20"/>
              </w:rPr>
              <w:t>/</w:t>
            </w:r>
            <w:r>
              <w:rPr>
                <w:sz w:val="20"/>
                <w:szCs w:val="20"/>
              </w:rPr>
              <w:t>28</w:t>
            </w:r>
          </w:p>
          <w:p w14:paraId="5B050EB6" w14:textId="0C01D60C" w:rsidR="004E36C2" w:rsidRPr="00465C5A" w:rsidRDefault="004E36C2" w:rsidP="00060F15">
            <w:pPr>
              <w:ind w:left="103"/>
              <w:rPr>
                <w:sz w:val="20"/>
                <w:szCs w:val="20"/>
              </w:rPr>
            </w:pPr>
          </w:p>
        </w:tc>
        <w:tc>
          <w:tcPr>
            <w:tcW w:w="4595" w:type="dxa"/>
            <w:tcBorders>
              <w:top w:val="single" w:sz="12" w:space="0" w:color="auto"/>
            </w:tcBorders>
          </w:tcPr>
          <w:p w14:paraId="01936C9C" w14:textId="199551F8" w:rsidR="00321406" w:rsidRDefault="00321406" w:rsidP="006134DA">
            <w:pPr>
              <w:pStyle w:val="TableParagraph"/>
              <w:spacing w:line="240" w:lineRule="auto"/>
              <w:ind w:left="0" w:right="90"/>
              <w:rPr>
                <w:sz w:val="20"/>
                <w:szCs w:val="20"/>
              </w:rPr>
            </w:pPr>
            <w:r>
              <w:rPr>
                <w:sz w:val="20"/>
                <w:szCs w:val="20"/>
              </w:rPr>
              <w:t xml:space="preserve"> Food Dollars </w:t>
            </w:r>
          </w:p>
          <w:p w14:paraId="7F6ED373" w14:textId="5495F4DC" w:rsidR="00321406" w:rsidRPr="001F7E4D" w:rsidRDefault="00321406" w:rsidP="006134DA">
            <w:pPr>
              <w:pStyle w:val="TableParagraph"/>
              <w:spacing w:line="240" w:lineRule="auto"/>
              <w:ind w:left="0" w:right="90"/>
              <w:rPr>
                <w:b/>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tc>
        <w:tc>
          <w:tcPr>
            <w:tcW w:w="4410" w:type="dxa"/>
            <w:tcBorders>
              <w:top w:val="single" w:sz="12" w:space="0" w:color="auto"/>
            </w:tcBorders>
          </w:tcPr>
          <w:p w14:paraId="59B2E4B4" w14:textId="77777777" w:rsidR="00321406" w:rsidRPr="00FA0326" w:rsidRDefault="00321406" w:rsidP="00877537">
            <w:pPr>
              <w:pStyle w:val="TableParagraph"/>
              <w:spacing w:line="240" w:lineRule="auto"/>
              <w:ind w:left="180"/>
              <w:rPr>
                <w:sz w:val="18"/>
                <w:szCs w:val="18"/>
              </w:rPr>
            </w:pPr>
            <w:r w:rsidRPr="00FA0326">
              <w:rPr>
                <w:sz w:val="18"/>
                <w:szCs w:val="18"/>
              </w:rPr>
              <w:t>Lecture Recording – Food Economics</w:t>
            </w:r>
          </w:p>
          <w:p w14:paraId="3EFCA608" w14:textId="77777777" w:rsidR="00321406" w:rsidRPr="00FA0326" w:rsidRDefault="00321406" w:rsidP="00877537">
            <w:pPr>
              <w:pStyle w:val="TableParagraph"/>
              <w:spacing w:line="240" w:lineRule="auto"/>
              <w:ind w:left="180"/>
              <w:rPr>
                <w:sz w:val="18"/>
                <w:szCs w:val="18"/>
              </w:rPr>
            </w:pPr>
            <w:r w:rsidRPr="00FA0326">
              <w:rPr>
                <w:sz w:val="18"/>
                <w:szCs w:val="18"/>
              </w:rPr>
              <w:t>Video – What the World Eats</w:t>
            </w:r>
          </w:p>
          <w:p w14:paraId="7D7A562C" w14:textId="77777777" w:rsidR="00321406" w:rsidRPr="00FA0326" w:rsidRDefault="00321406" w:rsidP="00877537">
            <w:pPr>
              <w:pStyle w:val="TableParagraph"/>
              <w:spacing w:line="240" w:lineRule="auto"/>
              <w:ind w:left="180"/>
              <w:rPr>
                <w:sz w:val="18"/>
                <w:szCs w:val="18"/>
              </w:rPr>
            </w:pPr>
            <w:r w:rsidRPr="00FA0326">
              <w:rPr>
                <w:sz w:val="18"/>
                <w:szCs w:val="18"/>
              </w:rPr>
              <w:t>Cost of Food at Home 9-2019</w:t>
            </w:r>
          </w:p>
          <w:p w14:paraId="5948CAF2" w14:textId="77777777" w:rsidR="00321406" w:rsidRPr="00FA0326" w:rsidRDefault="00321406" w:rsidP="00877537">
            <w:pPr>
              <w:pStyle w:val="TableParagraph"/>
              <w:spacing w:line="240" w:lineRule="auto"/>
              <w:ind w:left="180"/>
              <w:rPr>
                <w:sz w:val="18"/>
                <w:szCs w:val="18"/>
              </w:rPr>
            </w:pPr>
            <w:r w:rsidRPr="00FA0326">
              <w:rPr>
                <w:sz w:val="18"/>
                <w:szCs w:val="18"/>
              </w:rPr>
              <w:t>USDA ERS – Food Prices and Spending</w:t>
            </w:r>
          </w:p>
          <w:p w14:paraId="589E9495" w14:textId="77777777" w:rsidR="00321406" w:rsidRPr="00FA0326" w:rsidRDefault="00321406"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321406" w:rsidRPr="00FA0326" w:rsidRDefault="00321406" w:rsidP="00877537">
            <w:pPr>
              <w:pStyle w:val="TableParagraph"/>
              <w:spacing w:line="240" w:lineRule="auto"/>
              <w:ind w:left="180"/>
              <w:rPr>
                <w:sz w:val="18"/>
                <w:szCs w:val="18"/>
              </w:rPr>
            </w:pPr>
            <w:r w:rsidRPr="00FA0326">
              <w:rPr>
                <w:sz w:val="18"/>
                <w:szCs w:val="18"/>
              </w:rPr>
              <w:t>My Money link</w:t>
            </w:r>
          </w:p>
        </w:tc>
      </w:tr>
      <w:tr w:rsidR="00C47023" w:rsidRPr="001F7E4D" w14:paraId="0830CF4E" w14:textId="77777777" w:rsidTr="4F1743AC">
        <w:trPr>
          <w:cantSplit/>
          <w:jc w:val="center"/>
        </w:trPr>
        <w:tc>
          <w:tcPr>
            <w:tcW w:w="625" w:type="dxa"/>
            <w:vMerge w:val="restart"/>
            <w:tcBorders>
              <w:top w:val="single" w:sz="12" w:space="0" w:color="auto"/>
            </w:tcBorders>
          </w:tcPr>
          <w:p w14:paraId="237E80C0" w14:textId="77777777" w:rsidR="00C47023" w:rsidRPr="001F7E4D" w:rsidRDefault="00C47023" w:rsidP="00877537">
            <w:pPr>
              <w:pStyle w:val="TableParagraph"/>
              <w:spacing w:line="240" w:lineRule="auto"/>
              <w:ind w:left="0"/>
              <w:jc w:val="center"/>
              <w:rPr>
                <w:sz w:val="20"/>
                <w:szCs w:val="20"/>
              </w:rPr>
            </w:pPr>
            <w:r w:rsidRPr="001F7E4D">
              <w:rPr>
                <w:sz w:val="20"/>
                <w:szCs w:val="20"/>
              </w:rPr>
              <w:t>7</w:t>
            </w:r>
          </w:p>
        </w:tc>
        <w:tc>
          <w:tcPr>
            <w:tcW w:w="1980" w:type="dxa"/>
            <w:tcBorders>
              <w:top w:val="single" w:sz="12" w:space="0" w:color="auto"/>
            </w:tcBorders>
          </w:tcPr>
          <w:p w14:paraId="508A479A" w14:textId="74833623" w:rsidR="007003BD" w:rsidRPr="001F7E4D" w:rsidRDefault="00EC7ACC" w:rsidP="007003BD">
            <w:pPr>
              <w:ind w:left="103"/>
              <w:jc w:val="center"/>
              <w:rPr>
                <w:sz w:val="20"/>
                <w:szCs w:val="20"/>
              </w:rPr>
            </w:pPr>
            <w:r>
              <w:rPr>
                <w:sz w:val="20"/>
                <w:szCs w:val="20"/>
              </w:rPr>
              <w:t>3</w:t>
            </w:r>
            <w:r w:rsidR="00C47023">
              <w:rPr>
                <w:sz w:val="20"/>
                <w:szCs w:val="20"/>
              </w:rPr>
              <w:t>/</w:t>
            </w:r>
            <w:r>
              <w:rPr>
                <w:sz w:val="20"/>
                <w:szCs w:val="20"/>
              </w:rPr>
              <w:t>7</w:t>
            </w:r>
          </w:p>
          <w:p w14:paraId="471E19D2" w14:textId="4BAD5C7C" w:rsidR="00D027F4" w:rsidRPr="001F7E4D" w:rsidRDefault="00D027F4" w:rsidP="00060F15">
            <w:pPr>
              <w:ind w:left="103"/>
              <w:rPr>
                <w:sz w:val="20"/>
                <w:szCs w:val="20"/>
              </w:rPr>
            </w:pPr>
          </w:p>
        </w:tc>
        <w:tc>
          <w:tcPr>
            <w:tcW w:w="4595" w:type="dxa"/>
            <w:tcBorders>
              <w:top w:val="single" w:sz="12" w:space="0" w:color="auto"/>
            </w:tcBorders>
          </w:tcPr>
          <w:p w14:paraId="68D15F7C" w14:textId="6FE7B352" w:rsidR="00C47023" w:rsidRPr="006134DA" w:rsidRDefault="005D49B6" w:rsidP="00877537">
            <w:pPr>
              <w:pStyle w:val="TableParagraph"/>
              <w:spacing w:line="240" w:lineRule="auto"/>
              <w:ind w:right="90"/>
              <w:rPr>
                <w:sz w:val="20"/>
                <w:szCs w:val="20"/>
              </w:rPr>
            </w:pPr>
            <w:r>
              <w:rPr>
                <w:sz w:val="20"/>
                <w:szCs w:val="20"/>
              </w:rPr>
              <w:t xml:space="preserve">Food or </w:t>
            </w:r>
            <w:r w:rsidR="006134DA">
              <w:rPr>
                <w:sz w:val="20"/>
                <w:szCs w:val="20"/>
              </w:rPr>
              <w:t>Supplements</w:t>
            </w:r>
          </w:p>
          <w:p w14:paraId="61F2B1EF" w14:textId="77777777" w:rsidR="00C47023" w:rsidRPr="001F7E4D" w:rsidRDefault="00C47023" w:rsidP="00877537">
            <w:pPr>
              <w:pStyle w:val="TableParagraph"/>
              <w:spacing w:line="240" w:lineRule="auto"/>
              <w:ind w:right="90"/>
              <w:rPr>
                <w:sz w:val="20"/>
                <w:szCs w:val="20"/>
              </w:rPr>
            </w:pPr>
            <w:r w:rsidRPr="001F7E4D">
              <w:rPr>
                <w:b/>
                <w:color w:val="00AF50"/>
                <w:sz w:val="20"/>
                <w:szCs w:val="20"/>
              </w:rPr>
              <w:t>*Complete Wellness Reflection</w:t>
            </w:r>
          </w:p>
          <w:p w14:paraId="36A11290" w14:textId="77777777" w:rsidR="00C47023" w:rsidRPr="001F7E4D" w:rsidRDefault="00C47023" w:rsidP="00877537">
            <w:pPr>
              <w:pStyle w:val="TableParagraph"/>
              <w:spacing w:line="240" w:lineRule="auto"/>
              <w:ind w:right="90"/>
              <w:rPr>
                <w:sz w:val="20"/>
                <w:szCs w:val="20"/>
              </w:rPr>
            </w:pPr>
          </w:p>
        </w:tc>
        <w:tc>
          <w:tcPr>
            <w:tcW w:w="4410" w:type="dxa"/>
            <w:vMerge w:val="restart"/>
            <w:tcBorders>
              <w:top w:val="single" w:sz="12" w:space="0" w:color="auto"/>
            </w:tcBorders>
          </w:tcPr>
          <w:p w14:paraId="5C51F800" w14:textId="77777777" w:rsidR="00C47023" w:rsidRPr="00FA0326" w:rsidRDefault="00C47023" w:rsidP="00877537">
            <w:pPr>
              <w:pStyle w:val="TableParagraph"/>
              <w:spacing w:line="240" w:lineRule="auto"/>
              <w:ind w:left="180"/>
              <w:rPr>
                <w:sz w:val="18"/>
                <w:szCs w:val="18"/>
              </w:rPr>
            </w:pPr>
            <w:r w:rsidRPr="00FA0326">
              <w:rPr>
                <w:sz w:val="18"/>
                <w:szCs w:val="18"/>
              </w:rPr>
              <w:t>Lecture Recording – Food or Supplements</w:t>
            </w:r>
          </w:p>
          <w:p w14:paraId="4FA40219" w14:textId="77777777" w:rsidR="00C47023" w:rsidRPr="00FA0326" w:rsidRDefault="00C47023" w:rsidP="00877537">
            <w:pPr>
              <w:pStyle w:val="TableParagraph"/>
              <w:spacing w:line="240" w:lineRule="auto"/>
              <w:ind w:left="180"/>
              <w:rPr>
                <w:sz w:val="18"/>
                <w:szCs w:val="18"/>
              </w:rPr>
            </w:pPr>
            <w:r w:rsidRPr="00FA0326">
              <w:rPr>
                <w:sz w:val="18"/>
                <w:szCs w:val="18"/>
              </w:rPr>
              <w:t>NPR – Merchants of Doubt</w:t>
            </w:r>
          </w:p>
          <w:p w14:paraId="61F15AB6" w14:textId="77777777" w:rsidR="00C47023" w:rsidRPr="00FA0326" w:rsidRDefault="00C47023" w:rsidP="00877537">
            <w:pPr>
              <w:pStyle w:val="TableParagraph"/>
              <w:spacing w:line="240" w:lineRule="auto"/>
              <w:ind w:left="180"/>
              <w:rPr>
                <w:sz w:val="18"/>
                <w:szCs w:val="18"/>
              </w:rPr>
            </w:pPr>
            <w:r w:rsidRPr="00FA0326">
              <w:rPr>
                <w:sz w:val="18"/>
                <w:szCs w:val="18"/>
              </w:rPr>
              <w:t>Trailer – The Merchants of Doubt</w:t>
            </w:r>
          </w:p>
          <w:p w14:paraId="0331EBF6" w14:textId="77777777" w:rsidR="00C47023" w:rsidRPr="00FA0326" w:rsidRDefault="00C47023" w:rsidP="00877537">
            <w:pPr>
              <w:pStyle w:val="TableParagraph"/>
              <w:spacing w:line="240" w:lineRule="auto"/>
              <w:ind w:left="180"/>
              <w:rPr>
                <w:sz w:val="18"/>
                <w:szCs w:val="18"/>
              </w:rPr>
            </w:pPr>
            <w:r w:rsidRPr="00FA0326">
              <w:rPr>
                <w:sz w:val="18"/>
                <w:szCs w:val="18"/>
              </w:rPr>
              <w:t>Supplements and Snake Oils podcast</w:t>
            </w:r>
          </w:p>
          <w:p w14:paraId="2D35E8CD" w14:textId="77777777" w:rsidR="00C47023" w:rsidRPr="00FA0326" w:rsidRDefault="00C47023" w:rsidP="00877537">
            <w:pPr>
              <w:pStyle w:val="TableParagraph"/>
              <w:spacing w:line="240" w:lineRule="auto"/>
              <w:ind w:left="180"/>
              <w:rPr>
                <w:sz w:val="18"/>
                <w:szCs w:val="18"/>
              </w:rPr>
            </w:pPr>
          </w:p>
        </w:tc>
      </w:tr>
      <w:tr w:rsidR="00C47023" w:rsidRPr="001F7E4D" w14:paraId="6572AC1A" w14:textId="77777777" w:rsidTr="4F1743AC">
        <w:trPr>
          <w:cantSplit/>
          <w:trHeight w:val="288"/>
          <w:jc w:val="center"/>
        </w:trPr>
        <w:tc>
          <w:tcPr>
            <w:tcW w:w="625" w:type="dxa"/>
            <w:vMerge/>
          </w:tcPr>
          <w:p w14:paraId="538D8ABF" w14:textId="77777777" w:rsidR="00C47023" w:rsidRPr="001F7E4D" w:rsidRDefault="00C47023" w:rsidP="00877537">
            <w:pPr>
              <w:rPr>
                <w:sz w:val="20"/>
                <w:szCs w:val="20"/>
              </w:rPr>
            </w:pPr>
          </w:p>
        </w:tc>
        <w:tc>
          <w:tcPr>
            <w:tcW w:w="1980" w:type="dxa"/>
            <w:tcBorders>
              <w:bottom w:val="single" w:sz="12" w:space="0" w:color="auto"/>
            </w:tcBorders>
          </w:tcPr>
          <w:p w14:paraId="7810B00D" w14:textId="18BB8C3A" w:rsidR="00C47023" w:rsidRPr="00CC1A3A" w:rsidRDefault="00C47023" w:rsidP="00877537">
            <w:pPr>
              <w:ind w:left="103"/>
              <w:jc w:val="center"/>
              <w:rPr>
                <w:b/>
                <w:color w:val="FF0000"/>
                <w:sz w:val="20"/>
                <w:szCs w:val="20"/>
              </w:rPr>
            </w:pPr>
            <w:r>
              <w:rPr>
                <w:b/>
                <w:color w:val="FF0000"/>
                <w:sz w:val="20"/>
                <w:szCs w:val="20"/>
              </w:rPr>
              <w:t xml:space="preserve">Submit by </w:t>
            </w:r>
            <w:r w:rsidR="00EC7ACC">
              <w:rPr>
                <w:b/>
                <w:color w:val="FF0000"/>
                <w:sz w:val="20"/>
                <w:szCs w:val="20"/>
              </w:rPr>
              <w:t>3</w:t>
            </w:r>
            <w:r>
              <w:rPr>
                <w:b/>
                <w:color w:val="FF0000"/>
                <w:sz w:val="20"/>
                <w:szCs w:val="20"/>
              </w:rPr>
              <w:t>/1</w:t>
            </w:r>
            <w:r w:rsidR="00EC7ACC">
              <w:rPr>
                <w:b/>
                <w:color w:val="FF0000"/>
                <w:sz w:val="20"/>
                <w:szCs w:val="20"/>
              </w:rPr>
              <w:t>3</w:t>
            </w:r>
          </w:p>
        </w:tc>
        <w:tc>
          <w:tcPr>
            <w:tcW w:w="4595" w:type="dxa"/>
            <w:tcBorders>
              <w:bottom w:val="single" w:sz="12" w:space="0" w:color="auto"/>
            </w:tcBorders>
          </w:tcPr>
          <w:p w14:paraId="61616A35" w14:textId="5CA91CE8" w:rsidR="00321406" w:rsidRDefault="00321406" w:rsidP="00877537">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33EEDCA" w14:textId="5B8A3D60" w:rsidR="00C47023" w:rsidRPr="00CC1A3A" w:rsidRDefault="00C47023" w:rsidP="00877537">
            <w:pPr>
              <w:pStyle w:val="TableParagraph"/>
              <w:spacing w:line="240" w:lineRule="auto"/>
              <w:ind w:right="90"/>
              <w:rPr>
                <w:b/>
                <w:color w:val="FF0000"/>
                <w:sz w:val="20"/>
                <w:szCs w:val="20"/>
              </w:rPr>
            </w:pPr>
            <w:r>
              <w:rPr>
                <w:b/>
                <w:color w:val="FF0000"/>
                <w:sz w:val="20"/>
                <w:szCs w:val="20"/>
              </w:rPr>
              <w:t>Wellness Journal and Reflection Assignment</w:t>
            </w:r>
          </w:p>
        </w:tc>
        <w:tc>
          <w:tcPr>
            <w:tcW w:w="4410" w:type="dxa"/>
            <w:vMerge/>
          </w:tcPr>
          <w:p w14:paraId="10353D05" w14:textId="77777777" w:rsidR="00C47023" w:rsidRPr="00FA0326" w:rsidRDefault="00C47023" w:rsidP="00877537">
            <w:pPr>
              <w:pStyle w:val="TableParagraph"/>
              <w:spacing w:line="240" w:lineRule="auto"/>
              <w:ind w:left="180"/>
              <w:rPr>
                <w:sz w:val="18"/>
                <w:szCs w:val="18"/>
              </w:rPr>
            </w:pPr>
          </w:p>
        </w:tc>
      </w:tr>
      <w:tr w:rsidR="00C47023" w:rsidRPr="001F7E4D" w14:paraId="7483B59B" w14:textId="77777777" w:rsidTr="4F1743AC">
        <w:trPr>
          <w:cantSplit/>
          <w:jc w:val="center"/>
        </w:trPr>
        <w:tc>
          <w:tcPr>
            <w:tcW w:w="625" w:type="dxa"/>
            <w:vMerge w:val="restart"/>
            <w:tcBorders>
              <w:top w:val="single" w:sz="12" w:space="0" w:color="auto"/>
            </w:tcBorders>
          </w:tcPr>
          <w:p w14:paraId="7B413FA0" w14:textId="77777777" w:rsidR="00C47023" w:rsidRPr="001F7E4D" w:rsidRDefault="00C47023" w:rsidP="00877537">
            <w:pPr>
              <w:pStyle w:val="TableParagraph"/>
              <w:spacing w:line="240" w:lineRule="auto"/>
              <w:ind w:left="0"/>
              <w:jc w:val="center"/>
              <w:rPr>
                <w:sz w:val="20"/>
                <w:szCs w:val="20"/>
              </w:rPr>
            </w:pPr>
            <w:r w:rsidRPr="001F7E4D">
              <w:rPr>
                <w:sz w:val="20"/>
                <w:szCs w:val="20"/>
              </w:rPr>
              <w:t>8</w:t>
            </w:r>
          </w:p>
          <w:p w14:paraId="1132E9B2" w14:textId="77777777" w:rsidR="00C47023" w:rsidRPr="001F7E4D" w:rsidRDefault="00C47023" w:rsidP="00877537">
            <w:pPr>
              <w:pStyle w:val="TableParagraph"/>
              <w:spacing w:line="240" w:lineRule="auto"/>
              <w:ind w:left="0"/>
              <w:rPr>
                <w:sz w:val="20"/>
                <w:szCs w:val="20"/>
              </w:rPr>
            </w:pPr>
          </w:p>
        </w:tc>
        <w:tc>
          <w:tcPr>
            <w:tcW w:w="1980" w:type="dxa"/>
            <w:tcBorders>
              <w:top w:val="single" w:sz="12" w:space="0" w:color="auto"/>
            </w:tcBorders>
          </w:tcPr>
          <w:p w14:paraId="35BA898E" w14:textId="460E6899" w:rsidR="004D4266" w:rsidRPr="001F7E4D" w:rsidRDefault="00EC7ACC" w:rsidP="004D4266">
            <w:pPr>
              <w:ind w:left="103"/>
              <w:jc w:val="center"/>
              <w:rPr>
                <w:sz w:val="20"/>
                <w:szCs w:val="20"/>
              </w:rPr>
            </w:pPr>
            <w:r>
              <w:rPr>
                <w:sz w:val="20"/>
                <w:szCs w:val="20"/>
              </w:rPr>
              <w:t>3/14</w:t>
            </w:r>
          </w:p>
          <w:p w14:paraId="693BFBD9" w14:textId="5CF50E3D" w:rsidR="00060F15" w:rsidRPr="001F7E4D" w:rsidRDefault="00060F15" w:rsidP="00060F15">
            <w:pPr>
              <w:ind w:left="103"/>
              <w:rPr>
                <w:sz w:val="20"/>
                <w:szCs w:val="20"/>
              </w:rPr>
            </w:pPr>
          </w:p>
        </w:tc>
        <w:tc>
          <w:tcPr>
            <w:tcW w:w="4595" w:type="dxa"/>
            <w:tcBorders>
              <w:top w:val="single" w:sz="12" w:space="0" w:color="auto"/>
            </w:tcBorders>
          </w:tcPr>
          <w:p w14:paraId="3D3997C9" w14:textId="77777777" w:rsidR="00C47023" w:rsidRDefault="00C47023" w:rsidP="00877537">
            <w:pPr>
              <w:pStyle w:val="TableParagraph"/>
              <w:spacing w:line="240" w:lineRule="auto"/>
              <w:ind w:right="90"/>
              <w:rPr>
                <w:sz w:val="20"/>
                <w:szCs w:val="20"/>
              </w:rPr>
            </w:pPr>
            <w:r>
              <w:rPr>
                <w:sz w:val="20"/>
                <w:szCs w:val="20"/>
              </w:rPr>
              <w:t xml:space="preserve">Food Spirituality </w:t>
            </w:r>
          </w:p>
          <w:p w14:paraId="6580DFB2" w14:textId="6246C128" w:rsidR="00C47023" w:rsidRPr="001F7E4D" w:rsidRDefault="00C47023" w:rsidP="00877537">
            <w:pPr>
              <w:pStyle w:val="TableParagraph"/>
              <w:spacing w:line="240" w:lineRule="auto"/>
              <w:ind w:right="90"/>
              <w:rPr>
                <w:b/>
                <w:sz w:val="20"/>
                <w:szCs w:val="20"/>
              </w:rPr>
            </w:pPr>
          </w:p>
        </w:tc>
        <w:tc>
          <w:tcPr>
            <w:tcW w:w="4410" w:type="dxa"/>
            <w:vMerge w:val="restart"/>
            <w:tcBorders>
              <w:top w:val="single" w:sz="12" w:space="0" w:color="auto"/>
            </w:tcBorders>
          </w:tcPr>
          <w:p w14:paraId="1C129C2A" w14:textId="77777777" w:rsidR="00C47023" w:rsidRPr="00FA0326" w:rsidRDefault="00C47023" w:rsidP="00877537">
            <w:pPr>
              <w:pStyle w:val="TableParagraph"/>
              <w:spacing w:line="240" w:lineRule="auto"/>
              <w:ind w:left="180"/>
              <w:rPr>
                <w:sz w:val="18"/>
                <w:szCs w:val="18"/>
              </w:rPr>
            </w:pPr>
            <w:r w:rsidRPr="00FA0326">
              <w:rPr>
                <w:sz w:val="18"/>
                <w:szCs w:val="18"/>
              </w:rPr>
              <w:t>How a little bit of gratitude can make you feel happier and healthier</w:t>
            </w:r>
          </w:p>
          <w:p w14:paraId="10FDAB56" w14:textId="77777777" w:rsidR="00C47023" w:rsidRPr="00FA0326" w:rsidRDefault="00C47023" w:rsidP="00877537">
            <w:pPr>
              <w:pStyle w:val="TableParagraph"/>
              <w:spacing w:line="240" w:lineRule="auto"/>
              <w:ind w:left="180"/>
              <w:rPr>
                <w:sz w:val="18"/>
                <w:szCs w:val="18"/>
              </w:rPr>
            </w:pPr>
            <w:r w:rsidRPr="00FA0326">
              <w:rPr>
                <w:sz w:val="18"/>
                <w:szCs w:val="18"/>
              </w:rPr>
              <w:t>Bringing Gratitude to Our Food System</w:t>
            </w:r>
          </w:p>
          <w:p w14:paraId="6EA2BEEE" w14:textId="77777777" w:rsidR="00C47023" w:rsidRPr="00FA0326" w:rsidRDefault="00C47023" w:rsidP="00877537">
            <w:pPr>
              <w:pStyle w:val="TableParagraph"/>
              <w:spacing w:line="240" w:lineRule="auto"/>
              <w:ind w:left="180"/>
              <w:rPr>
                <w:sz w:val="18"/>
                <w:szCs w:val="18"/>
              </w:rPr>
            </w:pPr>
            <w:r w:rsidRPr="00FA0326">
              <w:rPr>
                <w:sz w:val="18"/>
                <w:szCs w:val="18"/>
              </w:rPr>
              <w:t>How Eating Intuitively Can Nourish Your Spirit</w:t>
            </w:r>
          </w:p>
        </w:tc>
      </w:tr>
      <w:tr w:rsidR="00C47023" w:rsidRPr="001F7E4D" w14:paraId="51202BAD" w14:textId="77777777" w:rsidTr="4F1743AC">
        <w:trPr>
          <w:cantSplit/>
          <w:trHeight w:val="288"/>
          <w:jc w:val="center"/>
        </w:trPr>
        <w:tc>
          <w:tcPr>
            <w:tcW w:w="625" w:type="dxa"/>
            <w:vMerge/>
          </w:tcPr>
          <w:p w14:paraId="7BDAF2F7" w14:textId="77777777" w:rsidR="00C47023" w:rsidRPr="001F7E4D" w:rsidRDefault="00C47023" w:rsidP="00877537">
            <w:pPr>
              <w:pStyle w:val="TableParagraph"/>
              <w:spacing w:line="240" w:lineRule="auto"/>
              <w:ind w:left="0"/>
              <w:jc w:val="center"/>
              <w:rPr>
                <w:sz w:val="20"/>
                <w:szCs w:val="20"/>
              </w:rPr>
            </w:pPr>
          </w:p>
        </w:tc>
        <w:tc>
          <w:tcPr>
            <w:tcW w:w="1980" w:type="dxa"/>
          </w:tcPr>
          <w:p w14:paraId="19A7F115" w14:textId="70C8A87F" w:rsidR="00C47023" w:rsidRPr="003E3A0F" w:rsidRDefault="00C47023" w:rsidP="00877537">
            <w:pPr>
              <w:ind w:left="103"/>
              <w:jc w:val="center"/>
              <w:rPr>
                <w:b/>
                <w:color w:val="FF0000"/>
                <w:sz w:val="20"/>
                <w:szCs w:val="20"/>
              </w:rPr>
            </w:pPr>
            <w:r>
              <w:rPr>
                <w:b/>
                <w:color w:val="FF0000"/>
                <w:sz w:val="20"/>
                <w:szCs w:val="20"/>
              </w:rPr>
              <w:t xml:space="preserve">Submit by </w:t>
            </w:r>
            <w:r w:rsidR="00EC7ACC">
              <w:rPr>
                <w:b/>
                <w:color w:val="FF0000"/>
                <w:sz w:val="20"/>
                <w:szCs w:val="20"/>
              </w:rPr>
              <w:t>3</w:t>
            </w:r>
            <w:r>
              <w:rPr>
                <w:b/>
                <w:color w:val="FF0000"/>
                <w:sz w:val="20"/>
                <w:szCs w:val="20"/>
              </w:rPr>
              <w:t>/</w:t>
            </w:r>
            <w:r w:rsidR="004D4266">
              <w:rPr>
                <w:b/>
                <w:color w:val="FF0000"/>
                <w:sz w:val="20"/>
                <w:szCs w:val="20"/>
              </w:rPr>
              <w:t>18</w:t>
            </w:r>
          </w:p>
        </w:tc>
        <w:tc>
          <w:tcPr>
            <w:tcW w:w="4595" w:type="dxa"/>
          </w:tcPr>
          <w:p w14:paraId="5AD87623" w14:textId="1BE591A3" w:rsidR="00C47023" w:rsidRPr="003B5F5F" w:rsidRDefault="00C47023" w:rsidP="00877537">
            <w:pPr>
              <w:pStyle w:val="TableParagraph"/>
              <w:spacing w:line="240" w:lineRule="auto"/>
              <w:ind w:right="90"/>
              <w:rPr>
                <w:bCs/>
                <w:sz w:val="12"/>
                <w:szCs w:val="12"/>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sidR="004D4266">
              <w:rPr>
                <w:bCs/>
                <w:sz w:val="14"/>
                <w:szCs w:val="14"/>
              </w:rPr>
              <w:t>Wednesday</w:t>
            </w:r>
            <w:r>
              <w:rPr>
                <w:bCs/>
                <w:sz w:val="14"/>
                <w:szCs w:val="14"/>
              </w:rPr>
              <w:t xml:space="preserve"> to </w:t>
            </w:r>
            <w:r w:rsidR="004D4266">
              <w:rPr>
                <w:bCs/>
                <w:sz w:val="14"/>
                <w:szCs w:val="14"/>
              </w:rPr>
              <w:t>Friday</w:t>
            </w:r>
          </w:p>
        </w:tc>
        <w:tc>
          <w:tcPr>
            <w:tcW w:w="4410" w:type="dxa"/>
            <w:vMerge/>
          </w:tcPr>
          <w:p w14:paraId="3D390FCE" w14:textId="77777777" w:rsidR="00C47023" w:rsidRPr="001F7E4D" w:rsidRDefault="00C47023" w:rsidP="00877537">
            <w:pPr>
              <w:pStyle w:val="TableParagraph"/>
              <w:spacing w:line="240" w:lineRule="auto"/>
              <w:ind w:left="180"/>
              <w:rPr>
                <w:b/>
                <w:color w:val="FF0000"/>
                <w:sz w:val="20"/>
                <w:szCs w:val="20"/>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9"/>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7F05" w14:textId="77777777" w:rsidR="00BD6E83" w:rsidRDefault="00BD6E83">
      <w:r>
        <w:separator/>
      </w:r>
    </w:p>
  </w:endnote>
  <w:endnote w:type="continuationSeparator" w:id="0">
    <w:p w14:paraId="170B9EAE" w14:textId="77777777" w:rsidR="00BD6E83" w:rsidRDefault="00B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0DD8" w14:textId="77777777" w:rsidR="00BD6E83" w:rsidRDefault="00BD6E83">
      <w:r>
        <w:separator/>
      </w:r>
    </w:p>
  </w:footnote>
  <w:footnote w:type="continuationSeparator" w:id="0">
    <w:p w14:paraId="1FAF9A08" w14:textId="77777777" w:rsidR="00BD6E83" w:rsidRDefault="00BD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5"/>
  </w:num>
  <w:num w:numId="6">
    <w:abstractNumId w:val="1"/>
  </w:num>
  <w:num w:numId="7">
    <w:abstractNumId w:val="6"/>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95C41"/>
    <w:rsid w:val="000A1801"/>
    <w:rsid w:val="000B1C76"/>
    <w:rsid w:val="000B5BC8"/>
    <w:rsid w:val="000B7D8E"/>
    <w:rsid w:val="000C08BF"/>
    <w:rsid w:val="000C1486"/>
    <w:rsid w:val="000E393B"/>
    <w:rsid w:val="000E45EE"/>
    <w:rsid w:val="000E5EB5"/>
    <w:rsid w:val="000F7140"/>
    <w:rsid w:val="00111AC0"/>
    <w:rsid w:val="00115ECC"/>
    <w:rsid w:val="0012286A"/>
    <w:rsid w:val="001333EB"/>
    <w:rsid w:val="00136638"/>
    <w:rsid w:val="00140C32"/>
    <w:rsid w:val="001427CE"/>
    <w:rsid w:val="00151FBA"/>
    <w:rsid w:val="001524B0"/>
    <w:rsid w:val="00153E61"/>
    <w:rsid w:val="001603F3"/>
    <w:rsid w:val="00163729"/>
    <w:rsid w:val="0018152D"/>
    <w:rsid w:val="00182295"/>
    <w:rsid w:val="00187F95"/>
    <w:rsid w:val="00196107"/>
    <w:rsid w:val="001A77F8"/>
    <w:rsid w:val="001A7DCB"/>
    <w:rsid w:val="001B4070"/>
    <w:rsid w:val="001C260E"/>
    <w:rsid w:val="001C3410"/>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520A6"/>
    <w:rsid w:val="00256CD6"/>
    <w:rsid w:val="0027314F"/>
    <w:rsid w:val="00273AC1"/>
    <w:rsid w:val="002745DD"/>
    <w:rsid w:val="0027600D"/>
    <w:rsid w:val="002765A6"/>
    <w:rsid w:val="0028453B"/>
    <w:rsid w:val="00287E4D"/>
    <w:rsid w:val="002A23BD"/>
    <w:rsid w:val="002A24C0"/>
    <w:rsid w:val="002A5777"/>
    <w:rsid w:val="002B2DEA"/>
    <w:rsid w:val="002C11CC"/>
    <w:rsid w:val="002C4656"/>
    <w:rsid w:val="002C541F"/>
    <w:rsid w:val="002D0BB9"/>
    <w:rsid w:val="002E0771"/>
    <w:rsid w:val="002E1A22"/>
    <w:rsid w:val="002E56B3"/>
    <w:rsid w:val="002E6142"/>
    <w:rsid w:val="002F0564"/>
    <w:rsid w:val="0030547A"/>
    <w:rsid w:val="00306E81"/>
    <w:rsid w:val="00306E96"/>
    <w:rsid w:val="003070A4"/>
    <w:rsid w:val="00312B40"/>
    <w:rsid w:val="00315C79"/>
    <w:rsid w:val="00316A78"/>
    <w:rsid w:val="00321406"/>
    <w:rsid w:val="00326011"/>
    <w:rsid w:val="003260EE"/>
    <w:rsid w:val="0032664A"/>
    <w:rsid w:val="0033450A"/>
    <w:rsid w:val="003366E4"/>
    <w:rsid w:val="0033672C"/>
    <w:rsid w:val="00360842"/>
    <w:rsid w:val="0036330C"/>
    <w:rsid w:val="0036421C"/>
    <w:rsid w:val="00364C2D"/>
    <w:rsid w:val="00364F33"/>
    <w:rsid w:val="00372002"/>
    <w:rsid w:val="00374EC1"/>
    <w:rsid w:val="00381C96"/>
    <w:rsid w:val="0038230D"/>
    <w:rsid w:val="00385304"/>
    <w:rsid w:val="0039173E"/>
    <w:rsid w:val="003957B7"/>
    <w:rsid w:val="003A2491"/>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452E"/>
    <w:rsid w:val="00444BA6"/>
    <w:rsid w:val="00447726"/>
    <w:rsid w:val="00447ADF"/>
    <w:rsid w:val="0045155C"/>
    <w:rsid w:val="0045325A"/>
    <w:rsid w:val="00454B9C"/>
    <w:rsid w:val="004610B7"/>
    <w:rsid w:val="00465C5A"/>
    <w:rsid w:val="00466F5A"/>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6E02"/>
    <w:rsid w:val="004E7278"/>
    <w:rsid w:val="004F0B4E"/>
    <w:rsid w:val="004F0FC7"/>
    <w:rsid w:val="004F5717"/>
    <w:rsid w:val="005033A5"/>
    <w:rsid w:val="00511612"/>
    <w:rsid w:val="00513C2F"/>
    <w:rsid w:val="00516099"/>
    <w:rsid w:val="00530CC9"/>
    <w:rsid w:val="0053609C"/>
    <w:rsid w:val="005456AE"/>
    <w:rsid w:val="00546F1B"/>
    <w:rsid w:val="00547DF2"/>
    <w:rsid w:val="00553915"/>
    <w:rsid w:val="00562680"/>
    <w:rsid w:val="00563B11"/>
    <w:rsid w:val="00565F9F"/>
    <w:rsid w:val="005736E4"/>
    <w:rsid w:val="00574151"/>
    <w:rsid w:val="00577558"/>
    <w:rsid w:val="005834DB"/>
    <w:rsid w:val="005A0201"/>
    <w:rsid w:val="005A0CFA"/>
    <w:rsid w:val="005A1553"/>
    <w:rsid w:val="005A39B6"/>
    <w:rsid w:val="005A6492"/>
    <w:rsid w:val="005B46C3"/>
    <w:rsid w:val="005B6CD4"/>
    <w:rsid w:val="005B759B"/>
    <w:rsid w:val="005D4167"/>
    <w:rsid w:val="005D4334"/>
    <w:rsid w:val="005D46F2"/>
    <w:rsid w:val="005D49B6"/>
    <w:rsid w:val="005D75C6"/>
    <w:rsid w:val="005E0727"/>
    <w:rsid w:val="005E1671"/>
    <w:rsid w:val="005F4A6C"/>
    <w:rsid w:val="005F4FEE"/>
    <w:rsid w:val="00610B4A"/>
    <w:rsid w:val="006134DA"/>
    <w:rsid w:val="00613C6D"/>
    <w:rsid w:val="006257C8"/>
    <w:rsid w:val="00636246"/>
    <w:rsid w:val="00657393"/>
    <w:rsid w:val="00680A89"/>
    <w:rsid w:val="00697D4F"/>
    <w:rsid w:val="006A0019"/>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31C3B"/>
    <w:rsid w:val="00733BB9"/>
    <w:rsid w:val="00735569"/>
    <w:rsid w:val="00735BE3"/>
    <w:rsid w:val="007370B4"/>
    <w:rsid w:val="00737B3F"/>
    <w:rsid w:val="0076194B"/>
    <w:rsid w:val="00770523"/>
    <w:rsid w:val="00773B5F"/>
    <w:rsid w:val="007744DE"/>
    <w:rsid w:val="00774E5B"/>
    <w:rsid w:val="00775FE3"/>
    <w:rsid w:val="007828DD"/>
    <w:rsid w:val="007879D8"/>
    <w:rsid w:val="00791F4E"/>
    <w:rsid w:val="007A034F"/>
    <w:rsid w:val="007A1021"/>
    <w:rsid w:val="007A1A76"/>
    <w:rsid w:val="007B0858"/>
    <w:rsid w:val="007B0E80"/>
    <w:rsid w:val="007B1288"/>
    <w:rsid w:val="007B3582"/>
    <w:rsid w:val="007C19B5"/>
    <w:rsid w:val="007C3001"/>
    <w:rsid w:val="007C660E"/>
    <w:rsid w:val="007D312A"/>
    <w:rsid w:val="007D39B9"/>
    <w:rsid w:val="007D3A8A"/>
    <w:rsid w:val="007D5435"/>
    <w:rsid w:val="007E0F6F"/>
    <w:rsid w:val="007E1E19"/>
    <w:rsid w:val="007E5AA9"/>
    <w:rsid w:val="007F6870"/>
    <w:rsid w:val="008113A5"/>
    <w:rsid w:val="00811C88"/>
    <w:rsid w:val="008240FF"/>
    <w:rsid w:val="0083025B"/>
    <w:rsid w:val="00837511"/>
    <w:rsid w:val="00841115"/>
    <w:rsid w:val="00843945"/>
    <w:rsid w:val="008466EC"/>
    <w:rsid w:val="00850D29"/>
    <w:rsid w:val="008559C6"/>
    <w:rsid w:val="0086739C"/>
    <w:rsid w:val="00871508"/>
    <w:rsid w:val="00872C64"/>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950"/>
    <w:rsid w:val="0090633B"/>
    <w:rsid w:val="00916739"/>
    <w:rsid w:val="00924B8A"/>
    <w:rsid w:val="00926099"/>
    <w:rsid w:val="00930966"/>
    <w:rsid w:val="009319D0"/>
    <w:rsid w:val="00944481"/>
    <w:rsid w:val="00953FBE"/>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93C75"/>
    <w:rsid w:val="00A97D11"/>
    <w:rsid w:val="00A97F47"/>
    <w:rsid w:val="00AA3D04"/>
    <w:rsid w:val="00AA6746"/>
    <w:rsid w:val="00AB1D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60B3"/>
    <w:rsid w:val="00B31688"/>
    <w:rsid w:val="00B4247F"/>
    <w:rsid w:val="00B430A5"/>
    <w:rsid w:val="00B43C77"/>
    <w:rsid w:val="00B45558"/>
    <w:rsid w:val="00B4608A"/>
    <w:rsid w:val="00B60FC4"/>
    <w:rsid w:val="00B6795E"/>
    <w:rsid w:val="00B704A8"/>
    <w:rsid w:val="00B720F7"/>
    <w:rsid w:val="00B74BA4"/>
    <w:rsid w:val="00B754D5"/>
    <w:rsid w:val="00B76B24"/>
    <w:rsid w:val="00B95172"/>
    <w:rsid w:val="00B95B83"/>
    <w:rsid w:val="00BA2178"/>
    <w:rsid w:val="00BB0AAB"/>
    <w:rsid w:val="00BC4903"/>
    <w:rsid w:val="00BC55D0"/>
    <w:rsid w:val="00BD55C9"/>
    <w:rsid w:val="00BD6E83"/>
    <w:rsid w:val="00BE423C"/>
    <w:rsid w:val="00BE6DA7"/>
    <w:rsid w:val="00BE6F07"/>
    <w:rsid w:val="00BE78A4"/>
    <w:rsid w:val="00BF147D"/>
    <w:rsid w:val="00BF6A0D"/>
    <w:rsid w:val="00C00AA3"/>
    <w:rsid w:val="00C01209"/>
    <w:rsid w:val="00C0349A"/>
    <w:rsid w:val="00C10F69"/>
    <w:rsid w:val="00C15B58"/>
    <w:rsid w:val="00C17D08"/>
    <w:rsid w:val="00C2084E"/>
    <w:rsid w:val="00C22F83"/>
    <w:rsid w:val="00C367AA"/>
    <w:rsid w:val="00C369B4"/>
    <w:rsid w:val="00C408BF"/>
    <w:rsid w:val="00C43AEA"/>
    <w:rsid w:val="00C44386"/>
    <w:rsid w:val="00C47023"/>
    <w:rsid w:val="00C50581"/>
    <w:rsid w:val="00C55058"/>
    <w:rsid w:val="00C61F9D"/>
    <w:rsid w:val="00C72700"/>
    <w:rsid w:val="00C7619B"/>
    <w:rsid w:val="00C81536"/>
    <w:rsid w:val="00C8153A"/>
    <w:rsid w:val="00C84E0A"/>
    <w:rsid w:val="00C84E93"/>
    <w:rsid w:val="00C92AA2"/>
    <w:rsid w:val="00CA2011"/>
    <w:rsid w:val="00CA557B"/>
    <w:rsid w:val="00CB1EEA"/>
    <w:rsid w:val="00CB5D2A"/>
    <w:rsid w:val="00CC1A3A"/>
    <w:rsid w:val="00CC3AB7"/>
    <w:rsid w:val="00CC430E"/>
    <w:rsid w:val="00CC5712"/>
    <w:rsid w:val="00CD156D"/>
    <w:rsid w:val="00CD2E08"/>
    <w:rsid w:val="00CE02E5"/>
    <w:rsid w:val="00CE04ED"/>
    <w:rsid w:val="00CE2768"/>
    <w:rsid w:val="00CE288A"/>
    <w:rsid w:val="00CE2F20"/>
    <w:rsid w:val="00CE4385"/>
    <w:rsid w:val="00CE62AB"/>
    <w:rsid w:val="00CF230A"/>
    <w:rsid w:val="00CF645C"/>
    <w:rsid w:val="00D002E9"/>
    <w:rsid w:val="00D027F4"/>
    <w:rsid w:val="00D0294A"/>
    <w:rsid w:val="00D121A1"/>
    <w:rsid w:val="00D159A9"/>
    <w:rsid w:val="00D2242D"/>
    <w:rsid w:val="00D26A87"/>
    <w:rsid w:val="00D42F3A"/>
    <w:rsid w:val="00D454A5"/>
    <w:rsid w:val="00D50B48"/>
    <w:rsid w:val="00D70AA9"/>
    <w:rsid w:val="00D7790C"/>
    <w:rsid w:val="00D8568B"/>
    <w:rsid w:val="00D85A3B"/>
    <w:rsid w:val="00D86967"/>
    <w:rsid w:val="00D9247C"/>
    <w:rsid w:val="00D9289F"/>
    <w:rsid w:val="00D972CC"/>
    <w:rsid w:val="00DB011E"/>
    <w:rsid w:val="00DC1B9F"/>
    <w:rsid w:val="00DC251D"/>
    <w:rsid w:val="00DC4586"/>
    <w:rsid w:val="00DC541E"/>
    <w:rsid w:val="00DE2230"/>
    <w:rsid w:val="00DE3149"/>
    <w:rsid w:val="00DE6E0E"/>
    <w:rsid w:val="00DF1B80"/>
    <w:rsid w:val="00DF3642"/>
    <w:rsid w:val="00DF605D"/>
    <w:rsid w:val="00DF6149"/>
    <w:rsid w:val="00E02B1D"/>
    <w:rsid w:val="00E103EE"/>
    <w:rsid w:val="00E1246D"/>
    <w:rsid w:val="00E152E8"/>
    <w:rsid w:val="00E2344D"/>
    <w:rsid w:val="00E24366"/>
    <w:rsid w:val="00E275E4"/>
    <w:rsid w:val="00E31937"/>
    <w:rsid w:val="00E32DC1"/>
    <w:rsid w:val="00E339B6"/>
    <w:rsid w:val="00E33C1A"/>
    <w:rsid w:val="00E34087"/>
    <w:rsid w:val="00E37FB9"/>
    <w:rsid w:val="00E50CDD"/>
    <w:rsid w:val="00E55484"/>
    <w:rsid w:val="00E5763C"/>
    <w:rsid w:val="00E6733E"/>
    <w:rsid w:val="00E71FD0"/>
    <w:rsid w:val="00E747B3"/>
    <w:rsid w:val="00E75723"/>
    <w:rsid w:val="00E96892"/>
    <w:rsid w:val="00E96AE1"/>
    <w:rsid w:val="00E96F3F"/>
    <w:rsid w:val="00EA65DF"/>
    <w:rsid w:val="00EA7504"/>
    <w:rsid w:val="00EB252A"/>
    <w:rsid w:val="00EB3B01"/>
    <w:rsid w:val="00EB72F6"/>
    <w:rsid w:val="00EC2C5B"/>
    <w:rsid w:val="00EC481E"/>
    <w:rsid w:val="00EC511D"/>
    <w:rsid w:val="00EC78EF"/>
    <w:rsid w:val="00EC7ACC"/>
    <w:rsid w:val="00ED1C6D"/>
    <w:rsid w:val="00ED4EDB"/>
    <w:rsid w:val="00EE2E35"/>
    <w:rsid w:val="00EE707A"/>
    <w:rsid w:val="00EF0D0E"/>
    <w:rsid w:val="00EF12EE"/>
    <w:rsid w:val="00EF2847"/>
    <w:rsid w:val="00F032F0"/>
    <w:rsid w:val="00F03FA6"/>
    <w:rsid w:val="00F06779"/>
    <w:rsid w:val="00F1541C"/>
    <w:rsid w:val="00F21934"/>
    <w:rsid w:val="00F253FA"/>
    <w:rsid w:val="00F30CC2"/>
    <w:rsid w:val="00F33844"/>
    <w:rsid w:val="00F3517C"/>
    <w:rsid w:val="00F4079B"/>
    <w:rsid w:val="00F43481"/>
    <w:rsid w:val="00F51C57"/>
    <w:rsid w:val="00F55217"/>
    <w:rsid w:val="00F63AE7"/>
    <w:rsid w:val="00F63E82"/>
    <w:rsid w:val="00F70E0F"/>
    <w:rsid w:val="00F72F0B"/>
    <w:rsid w:val="00F7696C"/>
    <w:rsid w:val="00F81A0F"/>
    <w:rsid w:val="00F8203D"/>
    <w:rsid w:val="00F853A1"/>
    <w:rsid w:val="00F9049F"/>
    <w:rsid w:val="00FA0326"/>
    <w:rsid w:val="00FB1038"/>
    <w:rsid w:val="00FB2C33"/>
    <w:rsid w:val="00FB4A3C"/>
    <w:rsid w:val="00FC078A"/>
    <w:rsid w:val="00FD1A70"/>
    <w:rsid w:val="00FD7142"/>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19DailyScreening" TargetMode="External"/><Relationship Id="rId18" Type="http://schemas.openxmlformats.org/officeDocument/2006/relationships/hyperlink" Target="mailto:techhelp@uwsp.edu" TargetMode="External"/><Relationship Id="rId26" Type="http://schemas.openxmlformats.org/officeDocument/2006/relationships/hyperlink" Target="mailto:counsel@uwsp.edu" TargetMode="External"/><Relationship Id="rId39" Type="http://schemas.openxmlformats.org/officeDocument/2006/relationships/footer" Target="footer1.xml"/><Relationship Id="rId21" Type="http://schemas.openxmlformats.org/officeDocument/2006/relationships/hyperlink" Target="https://www.uwsp.edu/veteran-services/Pages/short-term-leave.aspx" TargetMode="External"/><Relationship Id="rId34" Type="http://schemas.openxmlformats.org/officeDocument/2006/relationships/hyperlink" Target="https://www.uwsp.edu/dos/aoda-ipv/Pages/dfsca.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sp.edu/online/Pages/Student-Support.aspx" TargetMode="External"/><Relationship Id="rId20" Type="http://schemas.openxmlformats.org/officeDocument/2006/relationships/hyperlink" Target="https://www.uwsp.edu/regrec/Pages/calendars.aspx" TargetMode="External"/><Relationship Id="rId29" Type="http://schemas.openxmlformats.org/officeDocument/2006/relationships/hyperlink" Target="https://www.uwsp.edu/dca/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https://docs.legis.wisconsin.gov/code/admin_code/uws/22" TargetMode="External"/><Relationship Id="rId32" Type="http://schemas.openxmlformats.org/officeDocument/2006/relationships/hyperlink" Target="http://libraryguides.uwsp.edu/copyright?hs=a" TargetMode="External"/><Relationship Id="rId37" Type="http://schemas.openxmlformats.org/officeDocument/2006/relationships/hyperlink" Target="https://www.uwsp.edu/hr/Pages/Affirmative%20Action/Title-IX.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sp.edu/canvas/Pages/default.aspx" TargetMode="External"/><Relationship Id="rId23" Type="http://schemas.openxmlformats.org/officeDocument/2006/relationships/hyperlink" Target="https://www.uwsp.edu/finaid/veteran-services/Pages/Call-Up-Guidelines.aspx" TargetMode="External"/><Relationship Id="rId28" Type="http://schemas.openxmlformats.org/officeDocument/2006/relationships/hyperlink" Target="https://www.uwsp.edu/dos/Pages/Anonymous-Report.aspx"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datc/Pages/default.aspx" TargetMode="External"/><Relationship Id="rId31" Type="http://schemas.openxmlformats.org/officeDocument/2006/relationships/hyperlink" Target="https://www.uwsp.edu/dos/clery/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dos/Documents/UWSP14-Final2019.pdf" TargetMode="External"/><Relationship Id="rId22" Type="http://schemas.openxmlformats.org/officeDocument/2006/relationships/hyperlink" Target="https://www.uwsp.edu/veteran-services/Pages/short-term-leave.aspx"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s://www.uwsp.edu/dos/clery/Documents/ASR-ASFR.pdf" TargetMode="External"/><Relationship Id="rId35" Type="http://schemas.openxmlformats.org/officeDocument/2006/relationships/hyperlink" Target="https://www.uwsp.edu/DOS/sexualassaul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sp.edu/datc/Pages/default.aspx" TargetMode="External"/><Relationship Id="rId17" Type="http://schemas.openxmlformats.org/officeDocument/2006/relationships/hyperlink" Target="https://www.uwsp.edu/infotech/Pages/ServiceDesk/default.aspx" TargetMode="External"/><Relationship Id="rId25" Type="http://schemas.openxmlformats.org/officeDocument/2006/relationships/hyperlink" Target="https://www.wisconsin.edu/regents/policies/recording-of-lectures/" TargetMode="External"/><Relationship Id="rId33" Type="http://schemas.openxmlformats.org/officeDocument/2006/relationships/hyperlink" Target="https://www.uwsp.edu/dos/aoda-ipv/Pages/dfsca.aspx" TargetMode="External"/><Relationship Id="rId38"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105</Number>
    <Section xmlns="409cf07c-705a-4568-bc2e-e1a7cd36a2d3">2</Section>
    <Calendar_x0020_Year xmlns="409cf07c-705a-4568-bc2e-e1a7cd36a2d3">2022</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C8317A3E-F588-4851-9058-D7D3314B0DDD}"/>
</file>

<file path=docProps/app.xml><?xml version="1.0" encoding="utf-8"?>
<Properties xmlns="http://schemas.openxmlformats.org/officeDocument/2006/extended-properties" xmlns:vt="http://schemas.openxmlformats.org/officeDocument/2006/docPropsVTypes">
  <Template>Normal</Template>
  <TotalTime>3301</TotalTime>
  <Pages>6</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R [kdesm212]</cp:lastModifiedBy>
  <cp:revision>7</cp:revision>
  <cp:lastPrinted>2022-01-21T21:27:00Z</cp:lastPrinted>
  <dcterms:created xsi:type="dcterms:W3CDTF">2022-01-19T20:49:00Z</dcterms:created>
  <dcterms:modified xsi:type="dcterms:W3CDTF">2022-01-22T21:47:00Z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